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91" w:rsidRDefault="001E1E91" w:rsidP="001E1E91">
      <w:pPr>
        <w:pStyle w:val="2"/>
        <w:spacing w:before="2"/>
        <w:ind w:right="253"/>
      </w:pPr>
      <w:r>
        <w:t>ЛЕКЦІЯ 2</w:t>
      </w:r>
    </w:p>
    <w:p w:rsidR="001E1E91" w:rsidRDefault="001E1E91" w:rsidP="001E1E91">
      <w:pPr>
        <w:pStyle w:val="2"/>
        <w:spacing w:before="2"/>
        <w:ind w:right="253"/>
      </w:pPr>
      <w:r>
        <w:t>ПОНЯТТЯ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ВІДПОВІДАЛЬНОСТІ</w:t>
      </w:r>
    </w:p>
    <w:p w:rsidR="001E1E91" w:rsidRDefault="001E1E91" w:rsidP="001E1E91">
      <w:pPr>
        <w:pStyle w:val="a3"/>
        <w:spacing w:before="240" w:line="322" w:lineRule="exact"/>
        <w:ind w:left="719" w:firstLine="0"/>
        <w:jc w:val="both"/>
      </w:pPr>
      <w:r>
        <w:t>Соціальна</w:t>
      </w:r>
      <w:r>
        <w:rPr>
          <w:spacing w:val="-3"/>
        </w:rPr>
        <w:t xml:space="preserve"> </w:t>
      </w:r>
      <w:r>
        <w:t>відповідальність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види.</w:t>
      </w:r>
    </w:p>
    <w:p w:rsidR="001E1E91" w:rsidRDefault="001E1E91" w:rsidP="001E1E91">
      <w:pPr>
        <w:pStyle w:val="a3"/>
        <w:ind w:right="410"/>
        <w:jc w:val="both"/>
      </w:pPr>
      <w:r>
        <w:t>Поняття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відповідальності.</w:t>
      </w:r>
      <w:r>
        <w:rPr>
          <w:spacing w:val="71"/>
        </w:rPr>
        <w:t xml:space="preserve"> </w:t>
      </w:r>
      <w:r>
        <w:t>Юридична</w:t>
      </w:r>
      <w:r>
        <w:rPr>
          <w:spacing w:val="1"/>
        </w:rPr>
        <w:t xml:space="preserve"> </w:t>
      </w:r>
      <w:r>
        <w:t>відповідальність як правовідносини. Юридична відповідальність та державний</w:t>
      </w:r>
      <w:r>
        <w:rPr>
          <w:spacing w:val="1"/>
        </w:rPr>
        <w:t xml:space="preserve"> </w:t>
      </w:r>
      <w:r>
        <w:t>примус. Позитивна та негативна юридична відповідальність. Ретроспективна та</w:t>
      </w:r>
      <w:r>
        <w:rPr>
          <w:spacing w:val="1"/>
        </w:rPr>
        <w:t xml:space="preserve"> </w:t>
      </w:r>
      <w:proofErr w:type="spellStart"/>
      <w:r>
        <w:t>проспективна</w:t>
      </w:r>
      <w:proofErr w:type="spellEnd"/>
      <w:r>
        <w:rPr>
          <w:spacing w:val="-1"/>
        </w:rPr>
        <w:t xml:space="preserve"> </w:t>
      </w:r>
      <w:r>
        <w:t>юридична відповідальність.</w:t>
      </w:r>
    </w:p>
    <w:p w:rsidR="001E1E91" w:rsidRDefault="001E1E91" w:rsidP="001E1E91">
      <w:pPr>
        <w:pStyle w:val="a3"/>
        <w:spacing w:line="242" w:lineRule="auto"/>
        <w:ind w:right="413"/>
        <w:jc w:val="both"/>
      </w:pPr>
      <w:r>
        <w:t>Мета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відповідальності.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відповідальності.</w:t>
      </w:r>
    </w:p>
    <w:p w:rsidR="001E1E91" w:rsidRDefault="001E1E91" w:rsidP="001E1E91">
      <w:pPr>
        <w:pStyle w:val="a3"/>
        <w:ind w:right="411"/>
        <w:jc w:val="both"/>
      </w:pPr>
      <w:r>
        <w:t>Види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відповідальності.</w:t>
      </w:r>
      <w:r>
        <w:rPr>
          <w:spacing w:val="1"/>
        </w:rPr>
        <w:t xml:space="preserve"> </w:t>
      </w:r>
      <w:r>
        <w:t>Конституційна,</w:t>
      </w:r>
      <w:r>
        <w:rPr>
          <w:spacing w:val="1"/>
        </w:rPr>
        <w:t xml:space="preserve"> </w:t>
      </w:r>
      <w:r>
        <w:t>кримінальна,</w:t>
      </w:r>
      <w:r>
        <w:rPr>
          <w:spacing w:val="1"/>
        </w:rPr>
        <w:t xml:space="preserve"> </w:t>
      </w:r>
      <w:r>
        <w:t>адміністративна,</w:t>
      </w:r>
      <w:r>
        <w:rPr>
          <w:spacing w:val="1"/>
        </w:rPr>
        <w:t xml:space="preserve"> </w:t>
      </w:r>
      <w:r>
        <w:t>цивільно-правова,</w:t>
      </w:r>
      <w:r>
        <w:rPr>
          <w:spacing w:val="1"/>
        </w:rPr>
        <w:t xml:space="preserve"> </w:t>
      </w:r>
      <w:r>
        <w:t>дисциплінарна,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матеріальна</w:t>
      </w:r>
      <w:r>
        <w:rPr>
          <w:spacing w:val="1"/>
        </w:rPr>
        <w:t xml:space="preserve"> </w:t>
      </w:r>
      <w:r>
        <w:t>відповідальність.</w:t>
      </w:r>
      <w:r>
        <w:rPr>
          <w:spacing w:val="-2"/>
        </w:rPr>
        <w:t xml:space="preserve"> </w:t>
      </w:r>
      <w:r>
        <w:t>Штрафна</w:t>
      </w:r>
      <w:r>
        <w:rPr>
          <w:spacing w:val="-1"/>
        </w:rPr>
        <w:t xml:space="preserve"> </w:t>
      </w:r>
      <w:r>
        <w:t>(каральна)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proofErr w:type="spellStart"/>
      <w:r>
        <w:t>правовідновна</w:t>
      </w:r>
      <w:proofErr w:type="spellEnd"/>
      <w:r>
        <w:rPr>
          <w:spacing w:val="-2"/>
        </w:rPr>
        <w:t xml:space="preserve"> </w:t>
      </w:r>
      <w:r>
        <w:t>відповідальність.</w:t>
      </w:r>
    </w:p>
    <w:p w:rsidR="001E1E91" w:rsidRDefault="001E1E91" w:rsidP="001E1E91">
      <w:pPr>
        <w:pStyle w:val="a3"/>
        <w:ind w:right="418"/>
        <w:jc w:val="both"/>
      </w:pPr>
      <w:r>
        <w:t>Обставини,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виключають</w:t>
      </w:r>
      <w:r>
        <w:rPr>
          <w:spacing w:val="1"/>
        </w:rPr>
        <w:t xml:space="preserve"> </w:t>
      </w:r>
      <w:r>
        <w:t>юридичну</w:t>
      </w:r>
      <w:r>
        <w:rPr>
          <w:spacing w:val="1"/>
        </w:rPr>
        <w:t xml:space="preserve"> </w:t>
      </w:r>
      <w:r>
        <w:t>відповідальність.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звільнення</w:t>
      </w:r>
      <w:r>
        <w:rPr>
          <w:spacing w:val="-1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відповідальності.</w:t>
      </w:r>
    </w:p>
    <w:p w:rsidR="001E1E91" w:rsidRDefault="001E1E91" w:rsidP="001E1E91">
      <w:pPr>
        <w:pStyle w:val="2"/>
        <w:spacing w:before="235" w:line="322" w:lineRule="exact"/>
        <w:ind w:left="4507"/>
        <w:jc w:val="both"/>
      </w:pPr>
      <w:r>
        <w:t>Мета</w:t>
      </w:r>
      <w:r>
        <w:rPr>
          <w:spacing w:val="-4"/>
        </w:rPr>
        <w:t xml:space="preserve"> </w:t>
      </w:r>
      <w:r>
        <w:t>лекції</w:t>
      </w:r>
    </w:p>
    <w:p w:rsidR="001E1E91" w:rsidRDefault="001E1E91" w:rsidP="001E1E91">
      <w:pPr>
        <w:pStyle w:val="a3"/>
        <w:ind w:right="410"/>
        <w:jc w:val="both"/>
      </w:pPr>
      <w:r>
        <w:t>Надати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про: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види;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відповідальності;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відповідальності;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відповідальності;</w:t>
      </w:r>
      <w:r>
        <w:rPr>
          <w:spacing w:val="1"/>
        </w:rPr>
        <w:t xml:space="preserve"> </w:t>
      </w:r>
      <w:r>
        <w:t>обставини,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виключають</w:t>
      </w:r>
      <w:r>
        <w:rPr>
          <w:spacing w:val="1"/>
        </w:rPr>
        <w:t xml:space="preserve"> </w:t>
      </w:r>
      <w:r>
        <w:t>юридичну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підстави</w:t>
      </w:r>
      <w:r>
        <w:rPr>
          <w:spacing w:val="-1"/>
        </w:rPr>
        <w:t xml:space="preserve"> </w:t>
      </w:r>
      <w:r>
        <w:t>звільнення</w:t>
      </w:r>
      <w:r>
        <w:rPr>
          <w:spacing w:val="-4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юридичної відповідальності.</w:t>
      </w:r>
    </w:p>
    <w:p w:rsidR="001E1E91" w:rsidRDefault="001E1E91" w:rsidP="001E1E91">
      <w:pPr>
        <w:pStyle w:val="2"/>
        <w:spacing w:before="240" w:line="322" w:lineRule="exact"/>
        <w:ind w:left="3893"/>
        <w:jc w:val="both"/>
      </w:pPr>
      <w:r>
        <w:t>Результати</w:t>
      </w:r>
      <w:r>
        <w:rPr>
          <w:spacing w:val="-4"/>
        </w:rPr>
        <w:t xml:space="preserve"> </w:t>
      </w:r>
      <w:r>
        <w:t>навчання</w:t>
      </w:r>
    </w:p>
    <w:p w:rsidR="001E1E91" w:rsidRDefault="001E1E91" w:rsidP="001E1E91">
      <w:pPr>
        <w:pStyle w:val="a3"/>
        <w:ind w:right="410"/>
        <w:jc w:val="both"/>
      </w:pPr>
      <w:r>
        <w:t>Після</w:t>
      </w:r>
      <w:r>
        <w:rPr>
          <w:spacing w:val="1"/>
        </w:rPr>
        <w:t xml:space="preserve"> </w:t>
      </w:r>
      <w:r>
        <w:t>лекції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(спроможний):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уяву</w:t>
      </w:r>
      <w:r>
        <w:rPr>
          <w:spacing w:val="-67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види;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відповідальності;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засвоїти</w:t>
      </w:r>
      <w:r>
        <w:rPr>
          <w:spacing w:val="1"/>
        </w:rPr>
        <w:t xml:space="preserve"> </w:t>
      </w:r>
      <w:r>
        <w:t>мету,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відповідальності; розмежовувати позитивну та негативну, ретроспективну та</w:t>
      </w:r>
      <w:r>
        <w:rPr>
          <w:spacing w:val="1"/>
        </w:rPr>
        <w:t xml:space="preserve"> </w:t>
      </w:r>
      <w:proofErr w:type="spellStart"/>
      <w:r>
        <w:t>проспективну</w:t>
      </w:r>
      <w:proofErr w:type="spellEnd"/>
      <w:r>
        <w:rPr>
          <w:spacing w:val="1"/>
        </w:rPr>
        <w:t xml:space="preserve"> </w:t>
      </w:r>
      <w:r>
        <w:t>юридична</w:t>
      </w:r>
      <w:r>
        <w:rPr>
          <w:spacing w:val="1"/>
        </w:rPr>
        <w:t xml:space="preserve"> </w:t>
      </w:r>
      <w:r>
        <w:t>відповідальність;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штрафної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правовідновної</w:t>
      </w:r>
      <w:proofErr w:type="spellEnd"/>
      <w:r>
        <w:rPr>
          <w:spacing w:val="1"/>
        </w:rPr>
        <w:t xml:space="preserve"> </w:t>
      </w:r>
      <w:r>
        <w:t>відповідальності;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обставини,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виключають</w:t>
      </w:r>
      <w:r>
        <w:rPr>
          <w:spacing w:val="1"/>
        </w:rPr>
        <w:t xml:space="preserve"> </w:t>
      </w:r>
      <w:r>
        <w:t>юридичну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</w:t>
      </w:r>
    </w:p>
    <w:p w:rsidR="001E1E91" w:rsidRDefault="001E1E91" w:rsidP="001E1E91">
      <w:pPr>
        <w:pStyle w:val="a3"/>
        <w:spacing w:before="1"/>
        <w:ind w:left="0" w:firstLine="0"/>
        <w:rPr>
          <w:sz w:val="13"/>
        </w:rPr>
      </w:pPr>
    </w:p>
    <w:p w:rsidR="001E1E91" w:rsidRDefault="001E1E91" w:rsidP="001E1E91">
      <w:pPr>
        <w:pStyle w:val="2"/>
        <w:spacing w:before="89" w:line="322" w:lineRule="exact"/>
        <w:ind w:left="3989"/>
        <w:jc w:val="both"/>
      </w:pPr>
      <w:r>
        <w:t>Основна</w:t>
      </w:r>
      <w:r>
        <w:rPr>
          <w:spacing w:val="-6"/>
        </w:rPr>
        <w:t xml:space="preserve"> </w:t>
      </w:r>
      <w:r>
        <w:t>література</w:t>
      </w:r>
    </w:p>
    <w:p w:rsidR="001E1E91" w:rsidRDefault="001E1E91" w:rsidP="00BF277A">
      <w:pPr>
        <w:pStyle w:val="a7"/>
        <w:numPr>
          <w:ilvl w:val="0"/>
          <w:numId w:val="13"/>
        </w:numPr>
        <w:tabs>
          <w:tab w:val="left" w:pos="1147"/>
        </w:tabs>
        <w:ind w:right="410" w:firstLine="424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2015.</w:t>
      </w:r>
      <w:r>
        <w:rPr>
          <w:spacing w:val="-6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</w:rPr>
          <w:t>https://www.osce.org/uk/ukraine/283756?download=true</w:t>
        </w:r>
      </w:hyperlink>
    </w:p>
    <w:p w:rsidR="001E1E91" w:rsidRDefault="001E1E91" w:rsidP="00BF277A">
      <w:pPr>
        <w:pStyle w:val="a7"/>
        <w:numPr>
          <w:ilvl w:val="0"/>
          <w:numId w:val="13"/>
        </w:numPr>
        <w:tabs>
          <w:tab w:val="left" w:pos="1147"/>
        </w:tabs>
        <w:ind w:right="413" w:firstLine="424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Петришин</w:t>
      </w:r>
      <w:proofErr w:type="spell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</w:t>
      </w:r>
      <w:proofErr w:type="spellStart"/>
      <w:r>
        <w:rPr>
          <w:sz w:val="28"/>
        </w:rPr>
        <w:t>Петришина</w:t>
      </w:r>
      <w:proofErr w:type="spellEnd"/>
      <w:r>
        <w:rPr>
          <w:sz w:val="28"/>
        </w:rPr>
        <w:t>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1E91" w:rsidRDefault="001E1E91" w:rsidP="00BF277A">
      <w:pPr>
        <w:pStyle w:val="a7"/>
        <w:numPr>
          <w:ilvl w:val="0"/>
          <w:numId w:val="13"/>
        </w:numPr>
        <w:tabs>
          <w:tab w:val="left" w:pos="1146"/>
          <w:tab w:val="left" w:pos="1147"/>
        </w:tabs>
        <w:spacing w:before="1"/>
        <w:ind w:right="419" w:firstLine="424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Н.</w:t>
      </w:r>
      <w:r>
        <w:rPr>
          <w:spacing w:val="18"/>
          <w:sz w:val="28"/>
        </w:rPr>
        <w:t xml:space="preserve"> </w:t>
      </w:r>
      <w:r>
        <w:rPr>
          <w:sz w:val="28"/>
        </w:rPr>
        <w:t>М.,</w:t>
      </w:r>
      <w:r>
        <w:rPr>
          <w:spacing w:val="17"/>
          <w:sz w:val="28"/>
        </w:rPr>
        <w:t xml:space="preserve"> </w:t>
      </w:r>
      <w:r>
        <w:rPr>
          <w:sz w:val="28"/>
        </w:rPr>
        <w:t>Матвєєва</w:t>
      </w:r>
      <w:r>
        <w:rPr>
          <w:spacing w:val="19"/>
          <w:sz w:val="28"/>
        </w:rPr>
        <w:t xml:space="preserve"> </w:t>
      </w:r>
      <w:r>
        <w:rPr>
          <w:sz w:val="28"/>
        </w:rPr>
        <w:t>Л.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18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19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7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BF277A" w:rsidRDefault="001E1E91" w:rsidP="00BF277A">
      <w:pPr>
        <w:pStyle w:val="a7"/>
        <w:numPr>
          <w:ilvl w:val="0"/>
          <w:numId w:val="13"/>
        </w:numPr>
        <w:tabs>
          <w:tab w:val="left" w:pos="1147"/>
        </w:tabs>
        <w:spacing w:before="67" w:line="242" w:lineRule="auto"/>
        <w:ind w:right="409" w:firstLine="424"/>
        <w:jc w:val="both"/>
        <w:rPr>
          <w:sz w:val="28"/>
        </w:rPr>
      </w:pPr>
      <w:r w:rsidRPr="00BF277A">
        <w:rPr>
          <w:sz w:val="28"/>
        </w:rPr>
        <w:t>Рабінович</w:t>
      </w:r>
      <w:r w:rsidRPr="00BF277A">
        <w:rPr>
          <w:spacing w:val="10"/>
          <w:sz w:val="28"/>
        </w:rPr>
        <w:t xml:space="preserve"> </w:t>
      </w:r>
      <w:r w:rsidRPr="00BF277A">
        <w:rPr>
          <w:sz w:val="28"/>
        </w:rPr>
        <w:t>П.</w:t>
      </w:r>
      <w:r w:rsidRPr="00BF277A">
        <w:rPr>
          <w:spacing w:val="8"/>
          <w:sz w:val="28"/>
        </w:rPr>
        <w:t xml:space="preserve"> </w:t>
      </w:r>
      <w:r w:rsidRPr="00BF277A">
        <w:rPr>
          <w:sz w:val="28"/>
        </w:rPr>
        <w:t>М.</w:t>
      </w:r>
      <w:r w:rsidRPr="00BF277A">
        <w:rPr>
          <w:spacing w:val="11"/>
          <w:sz w:val="28"/>
        </w:rPr>
        <w:t xml:space="preserve"> </w:t>
      </w:r>
      <w:r w:rsidRPr="00BF277A">
        <w:rPr>
          <w:sz w:val="28"/>
        </w:rPr>
        <w:t>Основи</w:t>
      </w:r>
      <w:r w:rsidRPr="00BF277A">
        <w:rPr>
          <w:spacing w:val="9"/>
          <w:sz w:val="28"/>
        </w:rPr>
        <w:t xml:space="preserve"> </w:t>
      </w:r>
      <w:r w:rsidRPr="00BF277A">
        <w:rPr>
          <w:sz w:val="28"/>
        </w:rPr>
        <w:t>загальної</w:t>
      </w:r>
      <w:r w:rsidRPr="00BF277A">
        <w:rPr>
          <w:spacing w:val="11"/>
          <w:sz w:val="28"/>
        </w:rPr>
        <w:t xml:space="preserve"> </w:t>
      </w:r>
      <w:r w:rsidRPr="00BF277A">
        <w:rPr>
          <w:sz w:val="28"/>
        </w:rPr>
        <w:t>теорії</w:t>
      </w:r>
      <w:r w:rsidRPr="00BF277A">
        <w:rPr>
          <w:spacing w:val="13"/>
          <w:sz w:val="28"/>
        </w:rPr>
        <w:t xml:space="preserve"> </w:t>
      </w:r>
      <w:r w:rsidRPr="00BF277A">
        <w:rPr>
          <w:sz w:val="28"/>
        </w:rPr>
        <w:t>права</w:t>
      </w:r>
      <w:r w:rsidRPr="00BF277A">
        <w:rPr>
          <w:spacing w:val="10"/>
          <w:sz w:val="28"/>
        </w:rPr>
        <w:t xml:space="preserve"> </w:t>
      </w:r>
      <w:r w:rsidRPr="00BF277A">
        <w:rPr>
          <w:sz w:val="28"/>
        </w:rPr>
        <w:t>та</w:t>
      </w:r>
      <w:r w:rsidRPr="00BF277A">
        <w:rPr>
          <w:spacing w:val="10"/>
          <w:sz w:val="28"/>
        </w:rPr>
        <w:t xml:space="preserve"> </w:t>
      </w:r>
      <w:r w:rsidRPr="00BF277A">
        <w:rPr>
          <w:sz w:val="28"/>
        </w:rPr>
        <w:t>держави:</w:t>
      </w:r>
      <w:r w:rsidRPr="00BF277A">
        <w:rPr>
          <w:spacing w:val="11"/>
          <w:sz w:val="28"/>
        </w:rPr>
        <w:t xml:space="preserve"> </w:t>
      </w:r>
      <w:proofErr w:type="spellStart"/>
      <w:r w:rsidRPr="00BF277A">
        <w:rPr>
          <w:sz w:val="28"/>
        </w:rPr>
        <w:t>навч</w:t>
      </w:r>
      <w:proofErr w:type="spellEnd"/>
      <w:r w:rsidRPr="00BF277A">
        <w:rPr>
          <w:sz w:val="28"/>
        </w:rPr>
        <w:t>.</w:t>
      </w:r>
      <w:r w:rsidRPr="00BF277A">
        <w:rPr>
          <w:spacing w:val="10"/>
          <w:sz w:val="28"/>
        </w:rPr>
        <w:t xml:space="preserve"> </w:t>
      </w:r>
      <w:proofErr w:type="spellStart"/>
      <w:r w:rsidRPr="00BF277A">
        <w:rPr>
          <w:sz w:val="28"/>
        </w:rPr>
        <w:t>посіб</w:t>
      </w:r>
      <w:proofErr w:type="spellEnd"/>
      <w:r w:rsidRPr="00BF277A">
        <w:rPr>
          <w:sz w:val="28"/>
        </w:rPr>
        <w:t>.</w:t>
      </w:r>
      <w:r w:rsidRPr="00BF277A">
        <w:rPr>
          <w:spacing w:val="-67"/>
          <w:sz w:val="28"/>
        </w:rPr>
        <w:t xml:space="preserve"> </w:t>
      </w:r>
      <w:r w:rsidRPr="00BF277A">
        <w:rPr>
          <w:sz w:val="28"/>
        </w:rPr>
        <w:t>10-те</w:t>
      </w:r>
      <w:r w:rsidRPr="00BF277A">
        <w:rPr>
          <w:spacing w:val="-1"/>
          <w:sz w:val="28"/>
        </w:rPr>
        <w:t xml:space="preserve"> </w:t>
      </w:r>
      <w:r w:rsidRPr="00BF277A">
        <w:rPr>
          <w:sz w:val="28"/>
        </w:rPr>
        <w:t>вид.,</w:t>
      </w:r>
      <w:r w:rsidRPr="00BF277A">
        <w:rPr>
          <w:spacing w:val="-1"/>
          <w:sz w:val="28"/>
        </w:rPr>
        <w:t xml:space="preserve"> </w:t>
      </w:r>
      <w:proofErr w:type="spellStart"/>
      <w:r w:rsidRPr="00BF277A">
        <w:rPr>
          <w:sz w:val="28"/>
        </w:rPr>
        <w:t>допов</w:t>
      </w:r>
      <w:proofErr w:type="spellEnd"/>
      <w:r w:rsidRPr="00BF277A">
        <w:rPr>
          <w:sz w:val="28"/>
        </w:rPr>
        <w:t>.</w:t>
      </w:r>
      <w:r w:rsidRPr="00BF277A">
        <w:rPr>
          <w:spacing w:val="-2"/>
          <w:sz w:val="28"/>
        </w:rPr>
        <w:t xml:space="preserve"> </w:t>
      </w:r>
      <w:r w:rsidRPr="00BF277A">
        <w:rPr>
          <w:sz w:val="28"/>
        </w:rPr>
        <w:t>Львів:</w:t>
      </w:r>
      <w:r w:rsidRPr="00BF277A">
        <w:rPr>
          <w:spacing w:val="1"/>
          <w:sz w:val="28"/>
        </w:rPr>
        <w:t xml:space="preserve"> </w:t>
      </w:r>
      <w:r w:rsidRPr="00BF277A">
        <w:rPr>
          <w:sz w:val="28"/>
        </w:rPr>
        <w:t>Край,</w:t>
      </w:r>
      <w:r w:rsidRPr="00BF277A">
        <w:rPr>
          <w:spacing w:val="-4"/>
          <w:sz w:val="28"/>
        </w:rPr>
        <w:t xml:space="preserve"> </w:t>
      </w:r>
      <w:r w:rsidRPr="00BF277A">
        <w:rPr>
          <w:sz w:val="28"/>
        </w:rPr>
        <w:t>2009.</w:t>
      </w:r>
      <w:r w:rsidRPr="00BF277A">
        <w:rPr>
          <w:spacing w:val="-1"/>
          <w:sz w:val="28"/>
        </w:rPr>
        <w:t xml:space="preserve"> </w:t>
      </w:r>
      <w:r w:rsidRPr="00BF277A">
        <w:rPr>
          <w:sz w:val="28"/>
        </w:rPr>
        <w:t>224 с.</w:t>
      </w:r>
    </w:p>
    <w:p w:rsidR="001E1E91" w:rsidRPr="00BF277A" w:rsidRDefault="001E1E91" w:rsidP="00BF277A">
      <w:pPr>
        <w:pStyle w:val="a7"/>
        <w:numPr>
          <w:ilvl w:val="0"/>
          <w:numId w:val="13"/>
        </w:numPr>
        <w:tabs>
          <w:tab w:val="left" w:pos="1147"/>
        </w:tabs>
        <w:spacing w:before="67" w:line="242" w:lineRule="auto"/>
        <w:ind w:right="409" w:firstLine="424"/>
        <w:jc w:val="both"/>
        <w:rPr>
          <w:sz w:val="28"/>
        </w:rPr>
      </w:pPr>
      <w:r w:rsidRPr="00BF277A">
        <w:rPr>
          <w:sz w:val="28"/>
        </w:rPr>
        <w:t xml:space="preserve">Скакун О. Ф. Теорія права і держави: підручник. 4-ге вид., </w:t>
      </w:r>
      <w:proofErr w:type="spellStart"/>
      <w:r w:rsidRPr="00BF277A">
        <w:rPr>
          <w:sz w:val="28"/>
        </w:rPr>
        <w:t>допов</w:t>
      </w:r>
      <w:proofErr w:type="spellEnd"/>
      <w:r w:rsidRPr="00BF277A">
        <w:rPr>
          <w:sz w:val="28"/>
        </w:rPr>
        <w:t>. і</w:t>
      </w:r>
      <w:r w:rsidRPr="00BF277A">
        <w:rPr>
          <w:spacing w:val="1"/>
          <w:sz w:val="28"/>
        </w:rPr>
        <w:t xml:space="preserve"> </w:t>
      </w:r>
      <w:r w:rsidRPr="00BF277A">
        <w:rPr>
          <w:sz w:val="28"/>
        </w:rPr>
        <w:t>перероб.</w:t>
      </w:r>
      <w:r w:rsidRPr="00BF277A">
        <w:rPr>
          <w:spacing w:val="-2"/>
          <w:sz w:val="28"/>
        </w:rPr>
        <w:t xml:space="preserve"> </w:t>
      </w:r>
      <w:r w:rsidRPr="00BF277A">
        <w:rPr>
          <w:sz w:val="28"/>
        </w:rPr>
        <w:t>Київ:</w:t>
      </w:r>
      <w:r w:rsidRPr="00BF277A">
        <w:rPr>
          <w:spacing w:val="-2"/>
          <w:sz w:val="28"/>
        </w:rPr>
        <w:t xml:space="preserve"> </w:t>
      </w:r>
      <w:proofErr w:type="spellStart"/>
      <w:r w:rsidRPr="00BF277A">
        <w:rPr>
          <w:sz w:val="28"/>
        </w:rPr>
        <w:t>Алерта</w:t>
      </w:r>
      <w:proofErr w:type="spellEnd"/>
      <w:r w:rsidRPr="00BF277A">
        <w:rPr>
          <w:sz w:val="28"/>
        </w:rPr>
        <w:t>; ЦУЛ,</w:t>
      </w:r>
      <w:r w:rsidRPr="00BF277A">
        <w:rPr>
          <w:spacing w:val="-1"/>
          <w:sz w:val="28"/>
        </w:rPr>
        <w:t xml:space="preserve"> </w:t>
      </w:r>
      <w:r w:rsidRPr="00BF277A">
        <w:rPr>
          <w:sz w:val="28"/>
        </w:rPr>
        <w:t>2014.</w:t>
      </w:r>
      <w:r w:rsidRPr="00BF277A">
        <w:rPr>
          <w:spacing w:val="-1"/>
          <w:sz w:val="28"/>
        </w:rPr>
        <w:t xml:space="preserve"> </w:t>
      </w:r>
      <w:r w:rsidRPr="00BF277A">
        <w:rPr>
          <w:sz w:val="28"/>
        </w:rPr>
        <w:t>524</w:t>
      </w:r>
      <w:r w:rsidRPr="00BF277A">
        <w:rPr>
          <w:spacing w:val="1"/>
          <w:sz w:val="28"/>
        </w:rPr>
        <w:t xml:space="preserve"> </w:t>
      </w:r>
      <w:r w:rsidRPr="00BF277A">
        <w:rPr>
          <w:sz w:val="28"/>
        </w:rPr>
        <w:t>с.</w:t>
      </w:r>
    </w:p>
    <w:p w:rsidR="001E1E91" w:rsidRDefault="001E1E91" w:rsidP="001E1E91">
      <w:pPr>
        <w:pStyle w:val="2"/>
        <w:spacing w:before="236" w:line="322" w:lineRule="exact"/>
        <w:ind w:left="3864"/>
        <w:jc w:val="both"/>
      </w:pPr>
      <w:r>
        <w:t>Додаткова</w:t>
      </w:r>
      <w:r>
        <w:rPr>
          <w:spacing w:val="-5"/>
        </w:rPr>
        <w:t xml:space="preserve"> </w:t>
      </w:r>
      <w:r>
        <w:t>література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10" w:firstLine="566"/>
        <w:jc w:val="both"/>
        <w:rPr>
          <w:sz w:val="28"/>
        </w:rPr>
      </w:pPr>
      <w:proofErr w:type="spellStart"/>
      <w:r>
        <w:rPr>
          <w:sz w:val="28"/>
        </w:rPr>
        <w:t>Басін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відповідальності.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Правова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держава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Вип.</w:t>
      </w:r>
      <w:r>
        <w:rPr>
          <w:spacing w:val="-5"/>
          <w:sz w:val="28"/>
        </w:rPr>
        <w:t xml:space="preserve"> </w:t>
      </w:r>
      <w:r>
        <w:rPr>
          <w:sz w:val="28"/>
        </w:rPr>
        <w:t>14.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108–114.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18" w:firstLine="566"/>
        <w:jc w:val="both"/>
        <w:rPr>
          <w:sz w:val="28"/>
        </w:rPr>
      </w:pPr>
      <w:proofErr w:type="spellStart"/>
      <w:r>
        <w:rPr>
          <w:sz w:val="28"/>
        </w:rPr>
        <w:t>Білозьоров</w:t>
      </w:r>
      <w:proofErr w:type="spellEnd"/>
      <w:r>
        <w:rPr>
          <w:sz w:val="28"/>
        </w:rPr>
        <w:t xml:space="preserve"> Є. Юридична відповідальність як передумова правомірної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особи: теоретичні аспекти.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50–54.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spacing w:line="242" w:lineRule="auto"/>
        <w:ind w:right="411" w:firstLine="566"/>
        <w:jc w:val="both"/>
        <w:rPr>
          <w:sz w:val="28"/>
        </w:rPr>
      </w:pPr>
      <w:proofErr w:type="spellStart"/>
      <w:r>
        <w:rPr>
          <w:sz w:val="28"/>
        </w:rPr>
        <w:t>Ветютнев</w:t>
      </w:r>
      <w:proofErr w:type="spellEnd"/>
      <w:r>
        <w:rPr>
          <w:sz w:val="28"/>
        </w:rPr>
        <w:t xml:space="preserve"> Ю. Ю. О </w:t>
      </w:r>
      <w:proofErr w:type="spellStart"/>
      <w:r>
        <w:rPr>
          <w:sz w:val="28"/>
        </w:rPr>
        <w:t>позитивной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юридической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ответственности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Право и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политика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№5.</w:t>
      </w:r>
      <w:r>
        <w:rPr>
          <w:spacing w:val="-1"/>
          <w:sz w:val="28"/>
        </w:rPr>
        <w:t xml:space="preserve"> </w:t>
      </w:r>
      <w:r>
        <w:rPr>
          <w:sz w:val="28"/>
        </w:rPr>
        <w:t>С.146–148.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08" w:firstLine="566"/>
        <w:jc w:val="both"/>
        <w:rPr>
          <w:sz w:val="28"/>
        </w:rPr>
      </w:pPr>
      <w:proofErr w:type="spellStart"/>
      <w:r>
        <w:rPr>
          <w:sz w:val="28"/>
        </w:rPr>
        <w:t>Вітковська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аналізу. </w:t>
      </w:r>
      <w:r>
        <w:rPr>
          <w:i/>
          <w:sz w:val="28"/>
        </w:rPr>
        <w:t>Вісник Харківського національного університету ім. В. Н. Каразіна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№ 948.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45–48.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17" w:firstLine="566"/>
        <w:jc w:val="both"/>
        <w:rPr>
          <w:sz w:val="28"/>
        </w:rPr>
      </w:pPr>
      <w:r>
        <w:rPr>
          <w:sz w:val="28"/>
        </w:rPr>
        <w:t>Головченко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відповідальність: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ретроспективний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Юридична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Україна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4–7.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10" w:firstLine="566"/>
        <w:jc w:val="both"/>
        <w:rPr>
          <w:sz w:val="28"/>
        </w:rPr>
      </w:pPr>
      <w:proofErr w:type="spellStart"/>
      <w:r>
        <w:rPr>
          <w:sz w:val="28"/>
        </w:rPr>
        <w:t>Грігорова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Г.Л.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1"/>
          <w:sz w:val="28"/>
        </w:rPr>
        <w:t xml:space="preserve"> </w:t>
      </w:r>
      <w:r>
        <w:rPr>
          <w:sz w:val="28"/>
        </w:rPr>
        <w:t>ювенальної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осмислення.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суспільство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4"/>
          <w:sz w:val="28"/>
        </w:rPr>
        <w:t xml:space="preserve"> </w:t>
      </w:r>
      <w:r>
        <w:rPr>
          <w:sz w:val="28"/>
        </w:rPr>
        <w:t>№ 4. С.</w:t>
      </w:r>
      <w:r>
        <w:rPr>
          <w:spacing w:val="-2"/>
          <w:sz w:val="28"/>
        </w:rPr>
        <w:t xml:space="preserve"> </w:t>
      </w:r>
      <w:r>
        <w:rPr>
          <w:sz w:val="28"/>
        </w:rPr>
        <w:t>3-8.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17" w:firstLine="566"/>
        <w:jc w:val="both"/>
        <w:rPr>
          <w:sz w:val="28"/>
        </w:rPr>
      </w:pPr>
      <w:r>
        <w:rPr>
          <w:sz w:val="28"/>
        </w:rPr>
        <w:t>Зелена О. Визначення підстав юридичної відповідальності: 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4"/>
          <w:sz w:val="28"/>
        </w:rPr>
        <w:t xml:space="preserve"> </w:t>
      </w:r>
      <w:r>
        <w:rPr>
          <w:sz w:val="28"/>
        </w:rPr>
        <w:t>№4.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21–26.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15" w:firstLine="566"/>
        <w:jc w:val="both"/>
        <w:rPr>
          <w:sz w:val="28"/>
        </w:rPr>
      </w:pPr>
      <w:proofErr w:type="spellStart"/>
      <w:r>
        <w:rPr>
          <w:sz w:val="28"/>
        </w:rPr>
        <w:t>Калєніченко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безпека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4"/>
          <w:sz w:val="28"/>
        </w:rPr>
        <w:t xml:space="preserve"> </w:t>
      </w:r>
      <w:r>
        <w:rPr>
          <w:sz w:val="28"/>
        </w:rPr>
        <w:t>№ 1.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24–31.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Калюжний Р. А., Гусар О. А. Дисциплінарна </w:t>
      </w:r>
      <w:proofErr w:type="spellStart"/>
      <w:r>
        <w:rPr>
          <w:sz w:val="28"/>
        </w:rPr>
        <w:t>деліктність</w:t>
      </w:r>
      <w:proofErr w:type="spellEnd"/>
      <w:r>
        <w:rPr>
          <w:sz w:val="28"/>
        </w:rPr>
        <w:t xml:space="preserve"> в службовому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праві. </w:t>
      </w:r>
      <w:r>
        <w:rPr>
          <w:i/>
          <w:sz w:val="28"/>
        </w:rPr>
        <w:t>Юридичний вісник. Повітряне і космічне право</w:t>
      </w:r>
      <w:r>
        <w:rPr>
          <w:sz w:val="28"/>
        </w:rPr>
        <w:t>. 2016. №2. С. 200–203.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7">
        <w:r>
          <w:rPr>
            <w:sz w:val="28"/>
          </w:rPr>
          <w:t>http://nbuv.gov.ua/UJRN/Npnau_2016_2_33</w:t>
        </w:r>
      </w:hyperlink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10" w:firstLine="566"/>
        <w:jc w:val="both"/>
        <w:rPr>
          <w:sz w:val="28"/>
        </w:rPr>
      </w:pPr>
      <w:r>
        <w:rPr>
          <w:sz w:val="28"/>
        </w:rPr>
        <w:t>Ковальський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охоронна функція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права. </w:t>
      </w:r>
      <w:r>
        <w:rPr>
          <w:i/>
          <w:sz w:val="28"/>
        </w:rPr>
        <w:t>Вісник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Вищого адміністративного суду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 2010.</w:t>
      </w:r>
    </w:p>
    <w:p w:rsidR="001E1E91" w:rsidRDefault="001E1E91" w:rsidP="001E1E91">
      <w:pPr>
        <w:pStyle w:val="a3"/>
        <w:spacing w:line="322" w:lineRule="exact"/>
        <w:ind w:firstLine="0"/>
        <w:jc w:val="both"/>
      </w:pPr>
      <w:r>
        <w:t>№ 1. С.</w:t>
      </w:r>
      <w:r>
        <w:rPr>
          <w:spacing w:val="-2"/>
        </w:rPr>
        <w:t xml:space="preserve"> </w:t>
      </w:r>
      <w:r>
        <w:t>34–40.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ind w:right="414" w:firstLine="566"/>
        <w:rPr>
          <w:sz w:val="28"/>
        </w:rPr>
      </w:pPr>
      <w:proofErr w:type="spellStart"/>
      <w:r>
        <w:rPr>
          <w:sz w:val="28"/>
        </w:rPr>
        <w:t>Грігорова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Л.</w:t>
      </w:r>
      <w:r>
        <w:rPr>
          <w:spacing w:val="11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12"/>
          <w:sz w:val="28"/>
        </w:rPr>
        <w:t xml:space="preserve"> </w:t>
      </w:r>
      <w:r>
        <w:rPr>
          <w:sz w:val="28"/>
        </w:rPr>
        <w:t>ювенальної</w:t>
      </w:r>
      <w:r>
        <w:rPr>
          <w:spacing w:val="12"/>
          <w:sz w:val="28"/>
        </w:rPr>
        <w:t xml:space="preserve"> </w:t>
      </w:r>
      <w:r>
        <w:rPr>
          <w:sz w:val="28"/>
        </w:rPr>
        <w:t>відповідальності:</w:t>
      </w:r>
      <w:r>
        <w:rPr>
          <w:spacing w:val="10"/>
          <w:sz w:val="28"/>
        </w:rPr>
        <w:t xml:space="preserve"> </w:t>
      </w:r>
      <w:r>
        <w:rPr>
          <w:sz w:val="28"/>
        </w:rPr>
        <w:t>теоретичне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осмислення.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суспільство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4"/>
          <w:sz w:val="28"/>
        </w:rPr>
        <w:t xml:space="preserve"> </w:t>
      </w:r>
      <w:r>
        <w:rPr>
          <w:sz w:val="28"/>
        </w:rPr>
        <w:t>№ 4. С.</w:t>
      </w:r>
      <w:r>
        <w:rPr>
          <w:spacing w:val="-2"/>
          <w:sz w:val="28"/>
        </w:rPr>
        <w:t xml:space="preserve"> </w:t>
      </w:r>
      <w:r>
        <w:rPr>
          <w:sz w:val="28"/>
        </w:rPr>
        <w:t>3–8.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  <w:tab w:val="left" w:pos="2645"/>
          <w:tab w:val="left" w:pos="3165"/>
          <w:tab w:val="left" w:pos="4637"/>
          <w:tab w:val="left" w:pos="6193"/>
          <w:tab w:val="left" w:pos="8530"/>
        </w:tabs>
        <w:spacing w:line="242" w:lineRule="auto"/>
        <w:ind w:right="410" w:firstLine="566"/>
        <w:rPr>
          <w:sz w:val="28"/>
        </w:rPr>
      </w:pPr>
      <w:r>
        <w:rPr>
          <w:sz w:val="28"/>
        </w:rPr>
        <w:t>Лук’янець</w:t>
      </w:r>
      <w:r>
        <w:rPr>
          <w:sz w:val="28"/>
        </w:rPr>
        <w:tab/>
        <w:t>Д.</w:t>
      </w:r>
      <w:r>
        <w:rPr>
          <w:sz w:val="28"/>
        </w:rPr>
        <w:tab/>
        <w:t>Типологія</w:t>
      </w:r>
      <w:r>
        <w:rPr>
          <w:sz w:val="28"/>
        </w:rPr>
        <w:tab/>
        <w:t>юридичної</w:t>
      </w:r>
      <w:r>
        <w:rPr>
          <w:sz w:val="28"/>
        </w:rPr>
        <w:tab/>
        <w:t>відповідальності.</w:t>
      </w:r>
      <w:r>
        <w:rPr>
          <w:sz w:val="28"/>
        </w:rPr>
        <w:tab/>
      </w:r>
      <w:r>
        <w:rPr>
          <w:i/>
          <w:spacing w:val="-1"/>
          <w:sz w:val="28"/>
        </w:rPr>
        <w:t>Юридична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Україна.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4–10.</w:t>
      </w:r>
    </w:p>
    <w:p w:rsidR="001E1E91" w:rsidRDefault="001E1E91" w:rsidP="00BF277A">
      <w:pPr>
        <w:pStyle w:val="a7"/>
        <w:numPr>
          <w:ilvl w:val="0"/>
          <w:numId w:val="12"/>
        </w:numPr>
        <w:tabs>
          <w:tab w:val="left" w:pos="1147"/>
        </w:tabs>
        <w:spacing w:line="317" w:lineRule="exact"/>
        <w:ind w:left="1146"/>
        <w:rPr>
          <w:sz w:val="28"/>
        </w:rPr>
      </w:pPr>
      <w:proofErr w:type="spellStart"/>
      <w:r>
        <w:rPr>
          <w:sz w:val="28"/>
        </w:rPr>
        <w:t>Чепульченко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відповідальність: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сутність.</w:t>
      </w:r>
    </w:p>
    <w:p w:rsidR="001E1E91" w:rsidRDefault="001E1E91" w:rsidP="001E1E91">
      <w:pPr>
        <w:spacing w:line="322" w:lineRule="exact"/>
        <w:ind w:left="153"/>
        <w:rPr>
          <w:i/>
          <w:sz w:val="28"/>
        </w:rPr>
      </w:pPr>
      <w:r>
        <w:rPr>
          <w:i/>
          <w:sz w:val="28"/>
        </w:rPr>
        <w:t>Вісник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Національного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технічного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університету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«Київський</w:t>
      </w:r>
    </w:p>
    <w:p w:rsidR="001E1E91" w:rsidRDefault="001E1E91" w:rsidP="001E1E91">
      <w:pPr>
        <w:ind w:left="153" w:right="767"/>
        <w:rPr>
          <w:sz w:val="28"/>
        </w:rPr>
      </w:pPr>
      <w:r>
        <w:rPr>
          <w:i/>
          <w:sz w:val="28"/>
        </w:rPr>
        <w:t>політехнічний інститут». Політологія. Соціологія</w:t>
      </w:r>
      <w:r>
        <w:rPr>
          <w:sz w:val="28"/>
        </w:rPr>
        <w:t xml:space="preserve">. </w:t>
      </w:r>
      <w:r>
        <w:rPr>
          <w:i/>
          <w:sz w:val="28"/>
        </w:rPr>
        <w:t>Право</w:t>
      </w:r>
      <w:r>
        <w:rPr>
          <w:sz w:val="28"/>
        </w:rPr>
        <w:t xml:space="preserve">: </w:t>
      </w:r>
      <w:proofErr w:type="spellStart"/>
      <w:r>
        <w:rPr>
          <w:i/>
          <w:sz w:val="28"/>
        </w:rPr>
        <w:t>зб</w:t>
      </w:r>
      <w:proofErr w:type="spellEnd"/>
      <w:r>
        <w:rPr>
          <w:i/>
          <w:sz w:val="28"/>
        </w:rPr>
        <w:t xml:space="preserve">. наук. пр. </w:t>
      </w:r>
      <w:r>
        <w:rPr>
          <w:sz w:val="28"/>
        </w:rPr>
        <w:t>Київ:</w:t>
      </w:r>
      <w:r>
        <w:rPr>
          <w:spacing w:val="-67"/>
          <w:sz w:val="28"/>
        </w:rPr>
        <w:t xml:space="preserve"> </w:t>
      </w:r>
      <w:r>
        <w:rPr>
          <w:sz w:val="28"/>
        </w:rPr>
        <w:t>ІВЦ</w:t>
      </w:r>
      <w:r>
        <w:rPr>
          <w:spacing w:val="-7"/>
          <w:sz w:val="28"/>
        </w:rPr>
        <w:t xml:space="preserve"> </w:t>
      </w:r>
      <w:r>
        <w:rPr>
          <w:sz w:val="28"/>
        </w:rPr>
        <w:t>«Політехніка»,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8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8">
        <w:r>
          <w:rPr>
            <w:sz w:val="28"/>
          </w:rPr>
          <w:t>https://ela.kpi.ua/handle/123456789/6088</w:t>
        </w:r>
      </w:hyperlink>
    </w:p>
    <w:p w:rsidR="00BF277A" w:rsidRDefault="00BF277A" w:rsidP="001E1E91">
      <w:pPr>
        <w:pStyle w:val="2"/>
        <w:spacing w:before="233" w:line="322" w:lineRule="exact"/>
        <w:ind w:left="4917"/>
        <w:jc w:val="left"/>
      </w:pPr>
    </w:p>
    <w:p w:rsidR="001E1E91" w:rsidRDefault="001E1E91" w:rsidP="001E1E91">
      <w:pPr>
        <w:pStyle w:val="2"/>
        <w:spacing w:before="233" w:line="322" w:lineRule="exact"/>
        <w:ind w:left="4917"/>
        <w:jc w:val="left"/>
      </w:pPr>
      <w:r>
        <w:t>План</w:t>
      </w:r>
    </w:p>
    <w:p w:rsidR="001E1E91" w:rsidRDefault="001E1E91" w:rsidP="00BF277A">
      <w:pPr>
        <w:pStyle w:val="a7"/>
        <w:numPr>
          <w:ilvl w:val="0"/>
          <w:numId w:val="11"/>
        </w:numPr>
        <w:tabs>
          <w:tab w:val="left" w:pos="1285"/>
          <w:tab w:val="left" w:pos="1286"/>
          <w:tab w:val="left" w:pos="2540"/>
          <w:tab w:val="left" w:pos="3043"/>
          <w:tab w:val="left" w:pos="4113"/>
          <w:tab w:val="left" w:pos="5671"/>
          <w:tab w:val="left" w:pos="8005"/>
          <w:tab w:val="left" w:pos="9546"/>
        </w:tabs>
        <w:spacing w:line="242" w:lineRule="auto"/>
        <w:ind w:right="410"/>
        <w:rPr>
          <w:sz w:val="28"/>
        </w:rPr>
      </w:pPr>
      <w:r>
        <w:rPr>
          <w:sz w:val="28"/>
        </w:rPr>
        <w:t>Поняття</w:t>
      </w:r>
      <w:r>
        <w:rPr>
          <w:sz w:val="28"/>
        </w:rPr>
        <w:tab/>
        <w:t>та</w:t>
      </w:r>
      <w:r>
        <w:rPr>
          <w:sz w:val="28"/>
        </w:rPr>
        <w:tab/>
        <w:t>ознаки</w:t>
      </w:r>
      <w:r>
        <w:rPr>
          <w:sz w:val="28"/>
        </w:rPr>
        <w:tab/>
        <w:t>юридичної</w:t>
      </w:r>
      <w:r>
        <w:rPr>
          <w:sz w:val="28"/>
        </w:rPr>
        <w:tab/>
        <w:t>відповідальності.</w:t>
      </w:r>
      <w:r>
        <w:rPr>
          <w:sz w:val="28"/>
        </w:rPr>
        <w:tab/>
        <w:t>Позитивна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негативна юридична відповідальність.</w:t>
      </w:r>
    </w:p>
    <w:p w:rsidR="001E1E91" w:rsidRDefault="001E1E91" w:rsidP="00BF277A">
      <w:pPr>
        <w:pStyle w:val="a7"/>
        <w:numPr>
          <w:ilvl w:val="0"/>
          <w:numId w:val="11"/>
        </w:numPr>
        <w:tabs>
          <w:tab w:val="left" w:pos="1285"/>
          <w:tab w:val="left" w:pos="1286"/>
        </w:tabs>
        <w:spacing w:line="317" w:lineRule="exact"/>
        <w:rPr>
          <w:sz w:val="28"/>
        </w:rPr>
      </w:pPr>
      <w:r>
        <w:rPr>
          <w:sz w:val="28"/>
        </w:rPr>
        <w:t>Мета,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відповідальності.</w:t>
      </w:r>
    </w:p>
    <w:p w:rsidR="001E1E91" w:rsidRDefault="001E1E91" w:rsidP="00BF277A">
      <w:pPr>
        <w:pStyle w:val="a7"/>
        <w:numPr>
          <w:ilvl w:val="0"/>
          <w:numId w:val="11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відповідальності.</w:t>
      </w:r>
    </w:p>
    <w:p w:rsidR="001E1E91" w:rsidRDefault="001E1E91" w:rsidP="00BF277A">
      <w:pPr>
        <w:pStyle w:val="a7"/>
        <w:numPr>
          <w:ilvl w:val="0"/>
          <w:numId w:val="11"/>
        </w:numPr>
        <w:tabs>
          <w:tab w:val="left" w:pos="1285"/>
          <w:tab w:val="left" w:pos="1286"/>
        </w:tabs>
        <w:ind w:right="420"/>
        <w:rPr>
          <w:sz w:val="28"/>
        </w:rPr>
      </w:pPr>
      <w:r>
        <w:rPr>
          <w:sz w:val="28"/>
        </w:rPr>
        <w:t>Обставини,</w:t>
      </w:r>
      <w:r>
        <w:rPr>
          <w:spacing w:val="8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r>
        <w:rPr>
          <w:sz w:val="28"/>
        </w:rPr>
        <w:t>виключають</w:t>
      </w:r>
      <w:r>
        <w:rPr>
          <w:spacing w:val="7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7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підстави</w:t>
      </w:r>
      <w:r>
        <w:rPr>
          <w:spacing w:val="-67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юр</w:t>
      </w:r>
      <w:bookmarkStart w:id="0" w:name="_GoBack"/>
      <w:bookmarkEnd w:id="0"/>
      <w:r>
        <w:rPr>
          <w:sz w:val="28"/>
        </w:rPr>
        <w:t>идичної відповідальності.</w:t>
      </w:r>
    </w:p>
    <w:p w:rsidR="001E1E91" w:rsidRDefault="001E1E91" w:rsidP="001E1E91">
      <w:pPr>
        <w:rPr>
          <w:sz w:val="28"/>
        </w:rPr>
        <w:sectPr w:rsidR="001E1E91">
          <w:pgSz w:w="11910" w:h="16850"/>
          <w:pgMar w:top="820" w:right="720" w:bottom="620" w:left="980" w:header="0" w:footer="352" w:gutter="0"/>
          <w:cols w:space="720"/>
        </w:sectPr>
      </w:pPr>
    </w:p>
    <w:p w:rsidR="001E1E91" w:rsidRDefault="001E1E91" w:rsidP="001E1E91">
      <w:pPr>
        <w:pStyle w:val="2"/>
        <w:spacing w:before="67"/>
        <w:ind w:right="249"/>
      </w:pPr>
      <w:r>
        <w:lastRenderedPageBreak/>
        <w:t>Основний</w:t>
      </w:r>
      <w:r>
        <w:rPr>
          <w:spacing w:val="-3"/>
        </w:rPr>
        <w:t xml:space="preserve"> </w:t>
      </w:r>
      <w:r>
        <w:t>зміст</w:t>
      </w:r>
    </w:p>
    <w:p w:rsidR="001E1E91" w:rsidRDefault="001E1E91" w:rsidP="00BF277A">
      <w:pPr>
        <w:pStyle w:val="a7"/>
        <w:numPr>
          <w:ilvl w:val="0"/>
          <w:numId w:val="10"/>
        </w:numPr>
        <w:tabs>
          <w:tab w:val="left" w:pos="1128"/>
        </w:tabs>
        <w:spacing w:before="242"/>
        <w:ind w:right="414" w:firstLine="566"/>
        <w:jc w:val="both"/>
        <w:rPr>
          <w:b/>
          <w:sz w:val="28"/>
        </w:rPr>
      </w:pPr>
      <w:r>
        <w:rPr>
          <w:b/>
          <w:sz w:val="28"/>
        </w:rPr>
        <w:t>Поняття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юридичної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відповідальності.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Позитивна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негативна юридична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відповідальність</w:t>
      </w:r>
    </w:p>
    <w:p w:rsidR="001E1E91" w:rsidRDefault="001E1E91" w:rsidP="001E1E91">
      <w:pPr>
        <w:pStyle w:val="a3"/>
        <w:spacing w:line="321" w:lineRule="exact"/>
        <w:ind w:left="719" w:firstLine="0"/>
        <w:jc w:val="both"/>
      </w:pPr>
      <w:r>
        <w:t>Юридична</w:t>
      </w:r>
      <w:r>
        <w:rPr>
          <w:spacing w:val="-3"/>
        </w:rPr>
        <w:t xml:space="preserve"> </w:t>
      </w:r>
      <w:r>
        <w:t>відповідальність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видів</w:t>
      </w:r>
      <w:r>
        <w:rPr>
          <w:spacing w:val="-5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відповідальності.</w:t>
      </w:r>
    </w:p>
    <w:p w:rsidR="001E1E91" w:rsidRDefault="001E1E91" w:rsidP="001E1E91">
      <w:pPr>
        <w:pStyle w:val="a3"/>
        <w:ind w:right="414"/>
        <w:jc w:val="both"/>
      </w:pPr>
      <w:r>
        <w:t>Соціальна відповідальність – це вимоги суспільства до поведінки індивідів</w:t>
      </w:r>
      <w:r>
        <w:rPr>
          <w:spacing w:val="1"/>
        </w:rPr>
        <w:t xml:space="preserve"> </w:t>
      </w:r>
      <w:r>
        <w:t>та/або</w:t>
      </w:r>
      <w:r>
        <w:rPr>
          <w:spacing w:val="-5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об'єднань,</w:t>
      </w:r>
      <w:r>
        <w:rPr>
          <w:spacing w:val="-5"/>
        </w:rPr>
        <w:t xml:space="preserve"> </w:t>
      </w:r>
      <w:r>
        <w:t>що включає</w:t>
      </w:r>
      <w:r>
        <w:rPr>
          <w:spacing w:val="-1"/>
        </w:rPr>
        <w:t xml:space="preserve"> </w:t>
      </w:r>
      <w:r>
        <w:t>обов'язок</w:t>
      </w:r>
      <w:r>
        <w:rPr>
          <w:spacing w:val="-1"/>
        </w:rPr>
        <w:t xml:space="preserve"> </w:t>
      </w:r>
      <w:r>
        <w:t>звітувати про свою</w:t>
      </w:r>
      <w:r>
        <w:rPr>
          <w:spacing w:val="-2"/>
        </w:rPr>
        <w:t xml:space="preserve"> </w:t>
      </w:r>
      <w:r>
        <w:t>поведінку.</w:t>
      </w:r>
    </w:p>
    <w:p w:rsidR="001E1E91" w:rsidRDefault="001E1E91" w:rsidP="001E1E91">
      <w:pPr>
        <w:pStyle w:val="a3"/>
        <w:ind w:right="417"/>
        <w:jc w:val="both"/>
      </w:pPr>
      <w:r>
        <w:t>Юридична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вимогах,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випадках</w:t>
      </w:r>
      <w:r>
        <w:rPr>
          <w:spacing w:val="-4"/>
        </w:rPr>
        <w:t xml:space="preserve"> </w:t>
      </w:r>
      <w:r>
        <w:t>державним</w:t>
      </w:r>
      <w:r>
        <w:rPr>
          <w:spacing w:val="-4"/>
        </w:rPr>
        <w:t xml:space="preserve"> </w:t>
      </w:r>
      <w:r>
        <w:t>примусом.</w:t>
      </w:r>
    </w:p>
    <w:p w:rsidR="001E1E91" w:rsidRDefault="001E1E91" w:rsidP="001E1E91">
      <w:pPr>
        <w:spacing w:line="322" w:lineRule="exact"/>
        <w:ind w:left="719"/>
        <w:jc w:val="both"/>
        <w:rPr>
          <w:i/>
          <w:sz w:val="28"/>
        </w:rPr>
      </w:pP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темпоральною</w:t>
      </w:r>
      <w:r>
        <w:rPr>
          <w:spacing w:val="75"/>
          <w:sz w:val="28"/>
        </w:rPr>
        <w:t xml:space="preserve"> </w:t>
      </w:r>
      <w:r>
        <w:rPr>
          <w:sz w:val="28"/>
        </w:rPr>
        <w:t>ознакою</w:t>
      </w:r>
      <w:r>
        <w:rPr>
          <w:spacing w:val="78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78"/>
          <w:sz w:val="28"/>
        </w:rPr>
        <w:t xml:space="preserve"> </w:t>
      </w:r>
      <w:proofErr w:type="spellStart"/>
      <w:r>
        <w:rPr>
          <w:i/>
          <w:sz w:val="28"/>
        </w:rPr>
        <w:t>проспективну</w:t>
      </w:r>
      <w:proofErr w:type="spellEnd"/>
      <w:r>
        <w:rPr>
          <w:i/>
          <w:spacing w:val="82"/>
          <w:sz w:val="28"/>
        </w:rPr>
        <w:t xml:space="preserve"> </w:t>
      </w:r>
      <w:r>
        <w:rPr>
          <w:sz w:val="28"/>
        </w:rPr>
        <w:t>та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ретроспективну</w:t>
      </w:r>
    </w:p>
    <w:p w:rsidR="001E1E91" w:rsidRDefault="001E1E91" w:rsidP="001E1E91">
      <w:pPr>
        <w:pStyle w:val="a3"/>
        <w:spacing w:line="322" w:lineRule="exact"/>
        <w:ind w:firstLine="0"/>
      </w:pPr>
      <w:r>
        <w:t>відповідальність.</w:t>
      </w:r>
    </w:p>
    <w:p w:rsidR="001E1E91" w:rsidRDefault="001E1E91" w:rsidP="001E1E91">
      <w:pPr>
        <w:pStyle w:val="a3"/>
        <w:spacing w:line="322" w:lineRule="exact"/>
        <w:ind w:left="719" w:firstLine="0"/>
        <w:jc w:val="both"/>
      </w:pPr>
      <w:r>
        <w:t>За</w:t>
      </w:r>
      <w:r>
        <w:rPr>
          <w:spacing w:val="-3"/>
        </w:rPr>
        <w:t xml:space="preserve"> </w:t>
      </w:r>
      <w:r>
        <w:t>юридичними</w:t>
      </w:r>
      <w:r>
        <w:rPr>
          <w:spacing w:val="-2"/>
        </w:rPr>
        <w:t xml:space="preserve"> </w:t>
      </w:r>
      <w:r>
        <w:t>наслідками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особи</w:t>
      </w:r>
      <w:r>
        <w:rPr>
          <w:spacing w:val="-6"/>
        </w:rPr>
        <w:t xml:space="preserve"> </w:t>
      </w:r>
      <w:r>
        <w:t>розрізняють:</w:t>
      </w:r>
    </w:p>
    <w:p w:rsidR="001E1E91" w:rsidRDefault="001E1E91" w:rsidP="00BF277A">
      <w:pPr>
        <w:pStyle w:val="a7"/>
        <w:numPr>
          <w:ilvl w:val="0"/>
          <w:numId w:val="9"/>
        </w:numPr>
        <w:tabs>
          <w:tab w:val="left" w:pos="1250"/>
        </w:tabs>
        <w:ind w:right="410" w:firstLine="566"/>
        <w:jc w:val="both"/>
        <w:rPr>
          <w:sz w:val="28"/>
        </w:rPr>
      </w:pPr>
      <w:r>
        <w:rPr>
          <w:i/>
          <w:sz w:val="28"/>
        </w:rPr>
        <w:t>позитивну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обов'язок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 приписів права, реалізується в правомірній поведінці суб'єктів,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заохочується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державою;</w:t>
      </w:r>
    </w:p>
    <w:p w:rsidR="001E1E91" w:rsidRDefault="001E1E91" w:rsidP="00BF277A">
      <w:pPr>
        <w:pStyle w:val="a7"/>
        <w:numPr>
          <w:ilvl w:val="0"/>
          <w:numId w:val="9"/>
        </w:numPr>
        <w:tabs>
          <w:tab w:val="left" w:pos="1147"/>
        </w:tabs>
        <w:spacing w:before="2"/>
        <w:ind w:right="410" w:firstLine="566"/>
        <w:jc w:val="both"/>
        <w:rPr>
          <w:sz w:val="28"/>
        </w:rPr>
      </w:pPr>
      <w:r>
        <w:rPr>
          <w:i/>
          <w:sz w:val="28"/>
        </w:rPr>
        <w:t>негативну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покарання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правопорушення,</w:t>
      </w:r>
      <w:r>
        <w:rPr>
          <w:spacing w:val="-1"/>
          <w:sz w:val="28"/>
        </w:rPr>
        <w:t xml:space="preserve"> </w:t>
      </w:r>
      <w:r>
        <w:rPr>
          <w:sz w:val="28"/>
        </w:rPr>
        <w:t>тобто за</w:t>
      </w:r>
      <w:r>
        <w:rPr>
          <w:spacing w:val="-3"/>
          <w:sz w:val="28"/>
        </w:rPr>
        <w:t xml:space="preserve"> </w:t>
      </w:r>
      <w:r>
        <w:rPr>
          <w:sz w:val="28"/>
        </w:rPr>
        <w:t>вчинене</w:t>
      </w:r>
      <w:r>
        <w:rPr>
          <w:spacing w:val="-4"/>
          <w:sz w:val="28"/>
        </w:rPr>
        <w:t xml:space="preserve"> </w:t>
      </w:r>
      <w:r>
        <w:rPr>
          <w:sz w:val="28"/>
        </w:rPr>
        <w:t>діяння.</w:t>
      </w:r>
    </w:p>
    <w:p w:rsidR="001E1E91" w:rsidRDefault="001E1E91" w:rsidP="001E1E91">
      <w:pPr>
        <w:pStyle w:val="a3"/>
        <w:ind w:right="411"/>
        <w:jc w:val="both"/>
      </w:pPr>
      <w:r>
        <w:rPr>
          <w:b/>
          <w:i/>
        </w:rPr>
        <w:t xml:space="preserve">Негативна юридична відповідальність </w:t>
      </w:r>
      <w:r>
        <w:rPr>
          <w:b/>
        </w:rPr>
        <w:t xml:space="preserve">– </w:t>
      </w:r>
      <w:r>
        <w:t>це обов'язок правопорушника,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юридичного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правопорушення,</w:t>
      </w:r>
      <w:r>
        <w:rPr>
          <w:spacing w:val="1"/>
        </w:rPr>
        <w:t xml:space="preserve"> </w:t>
      </w:r>
      <w:r>
        <w:t>зазнавати</w:t>
      </w:r>
      <w:r>
        <w:rPr>
          <w:spacing w:val="1"/>
        </w:rPr>
        <w:t xml:space="preserve"> </w:t>
      </w:r>
      <w:proofErr w:type="spellStart"/>
      <w:r>
        <w:t>співмірні</w:t>
      </w:r>
      <w:proofErr w:type="spellEnd"/>
      <w:r>
        <w:rPr>
          <w:spacing w:val="1"/>
        </w:rPr>
        <w:t xml:space="preserve"> </w:t>
      </w:r>
      <w:r>
        <w:t>позбавлення (несприятливі наслідки) особистого, майнового, або немайнового</w:t>
      </w:r>
      <w:r>
        <w:rPr>
          <w:spacing w:val="1"/>
        </w:rPr>
        <w:t xml:space="preserve"> </w:t>
      </w:r>
      <w:r>
        <w:t>характеру.</w:t>
      </w:r>
    </w:p>
    <w:p w:rsidR="001E1E91" w:rsidRDefault="001E1E91" w:rsidP="001E1E91">
      <w:pPr>
        <w:pStyle w:val="a3"/>
        <w:spacing w:line="322" w:lineRule="exact"/>
        <w:ind w:left="719" w:firstLine="0"/>
        <w:jc w:val="both"/>
      </w:pPr>
      <w:r>
        <w:rPr>
          <w:b/>
          <w:i/>
        </w:rPr>
        <w:t>Ознаки</w:t>
      </w:r>
      <w:r>
        <w:rPr>
          <w:b/>
          <w:i/>
          <w:spacing w:val="-5"/>
        </w:rPr>
        <w:t xml:space="preserve"> </w:t>
      </w:r>
      <w:r>
        <w:t>негативної</w:t>
      </w:r>
      <w:r>
        <w:rPr>
          <w:spacing w:val="-6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відповідальності:</w:t>
      </w:r>
    </w:p>
    <w:p w:rsidR="001E1E91" w:rsidRDefault="001E1E91" w:rsidP="00BF277A">
      <w:pPr>
        <w:pStyle w:val="a7"/>
        <w:numPr>
          <w:ilvl w:val="0"/>
          <w:numId w:val="8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спирається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примус;</w:t>
      </w:r>
    </w:p>
    <w:p w:rsidR="001E1E91" w:rsidRDefault="001E1E91" w:rsidP="00BF277A">
      <w:pPr>
        <w:pStyle w:val="a7"/>
        <w:numPr>
          <w:ilvl w:val="0"/>
          <w:numId w:val="8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тягне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собою</w:t>
      </w:r>
      <w:r>
        <w:rPr>
          <w:spacing w:val="-3"/>
          <w:sz w:val="28"/>
        </w:rPr>
        <w:t xml:space="preserve"> </w:t>
      </w:r>
      <w:r>
        <w:rPr>
          <w:sz w:val="28"/>
        </w:rPr>
        <w:t>певні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-2"/>
          <w:sz w:val="28"/>
        </w:rPr>
        <w:t xml:space="preserve"> </w:t>
      </w:r>
      <w:r>
        <w:rPr>
          <w:sz w:val="28"/>
        </w:rPr>
        <w:t>наслідки 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правопорушника;</w:t>
      </w:r>
    </w:p>
    <w:p w:rsidR="001E1E91" w:rsidRDefault="001E1E91" w:rsidP="00BF277A">
      <w:pPr>
        <w:pStyle w:val="a7"/>
        <w:numPr>
          <w:ilvl w:val="0"/>
          <w:numId w:val="8"/>
        </w:numPr>
        <w:tabs>
          <w:tab w:val="left" w:pos="1025"/>
        </w:tabs>
        <w:ind w:hanging="306"/>
        <w:rPr>
          <w:sz w:val="28"/>
        </w:rPr>
      </w:pP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реакцією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винне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антисуспільне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діяння;</w:t>
      </w:r>
    </w:p>
    <w:p w:rsidR="001E1E91" w:rsidRDefault="001E1E91" w:rsidP="00BF277A">
      <w:pPr>
        <w:pStyle w:val="a7"/>
        <w:numPr>
          <w:ilvl w:val="0"/>
          <w:numId w:val="8"/>
        </w:numPr>
        <w:tabs>
          <w:tab w:val="left" w:pos="1025"/>
        </w:tabs>
        <w:spacing w:line="322" w:lineRule="exact"/>
        <w:ind w:hanging="306"/>
        <w:rPr>
          <w:i/>
          <w:sz w:val="28"/>
        </w:rPr>
      </w:pP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процесуальну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 втілення</w:t>
      </w:r>
      <w:r>
        <w:rPr>
          <w:i/>
          <w:sz w:val="28"/>
        </w:rPr>
        <w:t>.</w:t>
      </w:r>
    </w:p>
    <w:p w:rsidR="001E1E91" w:rsidRDefault="001E1E91" w:rsidP="001E1E91">
      <w:pPr>
        <w:pStyle w:val="a3"/>
        <w:ind w:left="719" w:firstLine="0"/>
        <w:jc w:val="both"/>
      </w:pPr>
      <w:r>
        <w:t>Загальне</w:t>
      </w:r>
      <w:r>
        <w:rPr>
          <w:spacing w:val="-4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відповідальності</w:t>
      </w:r>
      <w:r>
        <w:rPr>
          <w:spacing w:val="-3"/>
        </w:rPr>
        <w:t xml:space="preserve"> </w:t>
      </w:r>
      <w:r>
        <w:t>можна</w:t>
      </w:r>
      <w:r>
        <w:rPr>
          <w:spacing w:val="-6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таке:</w:t>
      </w:r>
    </w:p>
    <w:p w:rsidR="001E1E91" w:rsidRDefault="001E1E91" w:rsidP="001E1E91">
      <w:pPr>
        <w:pStyle w:val="1"/>
        <w:ind w:left="153" w:right="410" w:firstLine="566"/>
        <w:jc w:val="both"/>
      </w:pPr>
      <w:r>
        <w:rPr>
          <w:b/>
          <w:i/>
        </w:rPr>
        <w:t xml:space="preserve">юридична відповідальність </w:t>
      </w:r>
      <w:r>
        <w:t>– це передбачені і забезпечені державою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міра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примусу,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заохочення,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72"/>
        </w:rPr>
        <w:t xml:space="preserve"> </w:t>
      </w:r>
      <w:r>
        <w:t>юридичний обов'язок щодо дотримання, виконання вимог норм права, яка</w:t>
      </w:r>
      <w:r>
        <w:rPr>
          <w:spacing w:val="1"/>
        </w:rPr>
        <w:t xml:space="preserve"> </w:t>
      </w:r>
      <w:r>
        <w:t>реалізується в правомірній поведінці суб'єктів, а в разі її порушення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обов'язок</w:t>
      </w:r>
      <w:r>
        <w:rPr>
          <w:spacing w:val="1"/>
        </w:rPr>
        <w:t xml:space="preserve"> </w:t>
      </w:r>
      <w:r>
        <w:t>зазнавати</w:t>
      </w:r>
      <w:r>
        <w:rPr>
          <w:spacing w:val="1"/>
        </w:rPr>
        <w:t xml:space="preserve"> </w:t>
      </w:r>
      <w:r>
        <w:t>несприятливі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майнового,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немайнового</w:t>
      </w:r>
      <w:r>
        <w:rPr>
          <w:spacing w:val="-4"/>
        </w:rPr>
        <w:t xml:space="preserve"> </w:t>
      </w:r>
      <w:r>
        <w:t>характеру.</w:t>
      </w:r>
    </w:p>
    <w:p w:rsidR="001E1E91" w:rsidRDefault="001E1E91" w:rsidP="001E1E91">
      <w:pPr>
        <w:spacing w:before="1"/>
        <w:ind w:left="153" w:right="410" w:firstLine="566"/>
        <w:jc w:val="both"/>
        <w:rPr>
          <w:sz w:val="28"/>
        </w:rPr>
      </w:pPr>
      <w:r>
        <w:rPr>
          <w:i/>
          <w:sz w:val="28"/>
        </w:rPr>
        <w:t>В наступних питаннях лекції буде робитись ухил на вивчення негативної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юридичної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відповідальності</w:t>
      </w:r>
      <w:r>
        <w:rPr>
          <w:sz w:val="28"/>
        </w:rPr>
        <w:t>.</w:t>
      </w:r>
    </w:p>
    <w:p w:rsidR="001E1E91" w:rsidRDefault="001E1E91" w:rsidP="00BF277A">
      <w:pPr>
        <w:pStyle w:val="2"/>
        <w:numPr>
          <w:ilvl w:val="0"/>
          <w:numId w:val="10"/>
        </w:numPr>
        <w:tabs>
          <w:tab w:val="left" w:pos="1001"/>
        </w:tabs>
        <w:spacing w:before="239"/>
        <w:ind w:left="1000" w:hanging="282"/>
        <w:jc w:val="both"/>
      </w:pPr>
      <w:r>
        <w:t>Мета,</w:t>
      </w:r>
      <w:r>
        <w:rPr>
          <w:spacing w:val="-5"/>
        </w:rPr>
        <w:t xml:space="preserve"> </w:t>
      </w:r>
      <w:r>
        <w:t>функції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відповідальності</w:t>
      </w:r>
    </w:p>
    <w:p w:rsidR="001E1E91" w:rsidRDefault="001E1E91" w:rsidP="001E1E91">
      <w:pPr>
        <w:pStyle w:val="a3"/>
        <w:spacing w:line="242" w:lineRule="auto"/>
        <w:ind w:right="414"/>
        <w:jc w:val="both"/>
      </w:pPr>
      <w:r>
        <w:t xml:space="preserve">Генеральна </w:t>
      </w:r>
      <w:r>
        <w:rPr>
          <w:b/>
          <w:i/>
        </w:rPr>
        <w:t xml:space="preserve">мета </w:t>
      </w:r>
      <w:r>
        <w:t>юридичної відповідальності – формування правомірної</w:t>
      </w:r>
      <w:r>
        <w:rPr>
          <w:spacing w:val="1"/>
        </w:rPr>
        <w:t xml:space="preserve"> </w:t>
      </w:r>
      <w:r>
        <w:t>поведінки</w:t>
      </w:r>
      <w:r>
        <w:rPr>
          <w:spacing w:val="-1"/>
        </w:rPr>
        <w:t xml:space="preserve"> </w:t>
      </w:r>
      <w:r>
        <w:t>суб’єктів</w:t>
      </w:r>
      <w:r>
        <w:rPr>
          <w:spacing w:val="-4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підтримання</w:t>
      </w:r>
      <w:r>
        <w:rPr>
          <w:spacing w:val="-4"/>
        </w:rPr>
        <w:t xml:space="preserve"> </w:t>
      </w:r>
      <w:r>
        <w:t>правопорядку.</w:t>
      </w:r>
    </w:p>
    <w:p w:rsidR="001E1E91" w:rsidRDefault="001E1E91" w:rsidP="001E1E91">
      <w:pPr>
        <w:pStyle w:val="a3"/>
        <w:ind w:right="413"/>
        <w:jc w:val="both"/>
      </w:pPr>
      <w:r>
        <w:t>Юридична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переслідує</w:t>
      </w:r>
      <w:r>
        <w:rPr>
          <w:spacing w:val="1"/>
        </w:rPr>
        <w:t xml:space="preserve"> </w:t>
      </w:r>
      <w:r>
        <w:rPr>
          <w:b/>
          <w:i/>
        </w:rPr>
        <w:t>цілі</w:t>
      </w:r>
      <w:r>
        <w:t>: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правопорядку;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дусі</w:t>
      </w:r>
      <w:r>
        <w:rPr>
          <w:spacing w:val="1"/>
        </w:rPr>
        <w:t xml:space="preserve"> </w:t>
      </w:r>
      <w:r>
        <w:t>поваги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справедливості;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вчинення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правопорушень.</w:t>
      </w:r>
    </w:p>
    <w:p w:rsidR="001E1E91" w:rsidRDefault="001E1E91" w:rsidP="001E1E91">
      <w:pPr>
        <w:spacing w:line="320" w:lineRule="exact"/>
        <w:ind w:left="719"/>
        <w:jc w:val="both"/>
        <w:rPr>
          <w:sz w:val="28"/>
        </w:rPr>
      </w:pPr>
      <w:r>
        <w:rPr>
          <w:b/>
          <w:i/>
          <w:sz w:val="28"/>
        </w:rPr>
        <w:t>Функції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відповідальності:</w:t>
      </w:r>
    </w:p>
    <w:p w:rsidR="001E1E91" w:rsidRDefault="001E1E91" w:rsidP="00BF277A">
      <w:pPr>
        <w:pStyle w:val="a7"/>
        <w:numPr>
          <w:ilvl w:val="0"/>
          <w:numId w:val="7"/>
        </w:numPr>
        <w:tabs>
          <w:tab w:val="left" w:pos="1025"/>
        </w:tabs>
        <w:ind w:hanging="306"/>
        <w:jc w:val="both"/>
        <w:rPr>
          <w:sz w:val="28"/>
        </w:rPr>
      </w:pPr>
      <w:r>
        <w:rPr>
          <w:sz w:val="28"/>
        </w:rPr>
        <w:t>охоронна;</w:t>
      </w:r>
    </w:p>
    <w:p w:rsidR="001E1E91" w:rsidRDefault="001E1E91" w:rsidP="001E1E91">
      <w:pPr>
        <w:jc w:val="both"/>
        <w:rPr>
          <w:sz w:val="28"/>
        </w:rPr>
        <w:sectPr w:rsidR="001E1E91">
          <w:pgSz w:w="11910" w:h="16850"/>
          <w:pgMar w:top="820" w:right="720" w:bottom="620" w:left="980" w:header="0" w:footer="352" w:gutter="0"/>
          <w:cols w:space="720"/>
        </w:sectPr>
      </w:pPr>
    </w:p>
    <w:p w:rsidR="001E1E91" w:rsidRDefault="001E1E91" w:rsidP="00BF277A">
      <w:pPr>
        <w:pStyle w:val="a7"/>
        <w:numPr>
          <w:ilvl w:val="0"/>
          <w:numId w:val="7"/>
        </w:numPr>
        <w:tabs>
          <w:tab w:val="left" w:pos="1025"/>
        </w:tabs>
        <w:spacing w:before="67"/>
        <w:ind w:hanging="306"/>
        <w:rPr>
          <w:sz w:val="28"/>
        </w:rPr>
      </w:pPr>
      <w:proofErr w:type="spellStart"/>
      <w:r>
        <w:rPr>
          <w:sz w:val="28"/>
        </w:rPr>
        <w:lastRenderedPageBreak/>
        <w:t>правовідновна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компенсаційна;</w:t>
      </w:r>
    </w:p>
    <w:p w:rsidR="001E1E91" w:rsidRDefault="001E1E91" w:rsidP="00BF277A">
      <w:pPr>
        <w:pStyle w:val="a7"/>
        <w:numPr>
          <w:ilvl w:val="0"/>
          <w:numId w:val="7"/>
        </w:numPr>
        <w:tabs>
          <w:tab w:val="left" w:pos="1025"/>
        </w:tabs>
        <w:spacing w:before="2"/>
        <w:ind w:hanging="306"/>
        <w:rPr>
          <w:sz w:val="28"/>
        </w:rPr>
      </w:pPr>
      <w:r>
        <w:rPr>
          <w:sz w:val="28"/>
        </w:rPr>
        <w:t>профілактична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(превентивна);</w:t>
      </w:r>
    </w:p>
    <w:p w:rsidR="001E1E91" w:rsidRDefault="001E1E91" w:rsidP="00BF277A">
      <w:pPr>
        <w:pStyle w:val="a7"/>
        <w:numPr>
          <w:ilvl w:val="0"/>
          <w:numId w:val="7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виховна.</w:t>
      </w:r>
    </w:p>
    <w:p w:rsidR="001E1E91" w:rsidRDefault="001E1E91" w:rsidP="001E1E91">
      <w:pPr>
        <w:pStyle w:val="a3"/>
        <w:ind w:right="414"/>
        <w:jc w:val="both"/>
      </w:pPr>
      <w:r>
        <w:rPr>
          <w:b/>
          <w:i/>
        </w:rPr>
        <w:t xml:space="preserve">Принципи </w:t>
      </w:r>
      <w:r>
        <w:t>юридичної відповідальності – основоположні, загальноприйняті</w:t>
      </w:r>
      <w:r>
        <w:rPr>
          <w:spacing w:val="-67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імперативного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незаперечні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діяльності компетентних органів по застосуванню санкцій правових норм до</w:t>
      </w:r>
      <w:r>
        <w:rPr>
          <w:spacing w:val="1"/>
        </w:rPr>
        <w:t xml:space="preserve"> </w:t>
      </w:r>
      <w:r>
        <w:t>правопорушників. Вони закріплені в конституціях, законодавстві, міжнародних</w:t>
      </w:r>
      <w:r>
        <w:rPr>
          <w:spacing w:val="1"/>
        </w:rPr>
        <w:t xml:space="preserve"> </w:t>
      </w:r>
      <w:r>
        <w:t>договорах:</w:t>
      </w:r>
    </w:p>
    <w:p w:rsidR="001E1E91" w:rsidRDefault="001E1E91" w:rsidP="00BF277A">
      <w:pPr>
        <w:pStyle w:val="a7"/>
        <w:numPr>
          <w:ilvl w:val="0"/>
          <w:numId w:val="6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законності;</w:t>
      </w:r>
    </w:p>
    <w:p w:rsidR="001E1E91" w:rsidRDefault="001E1E91" w:rsidP="00BF277A">
      <w:pPr>
        <w:pStyle w:val="a7"/>
        <w:numPr>
          <w:ilvl w:val="0"/>
          <w:numId w:val="6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обґрунтованості;</w:t>
      </w:r>
    </w:p>
    <w:p w:rsidR="001E1E91" w:rsidRDefault="001E1E91" w:rsidP="00BF277A">
      <w:pPr>
        <w:pStyle w:val="a7"/>
        <w:numPr>
          <w:ilvl w:val="0"/>
          <w:numId w:val="6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справедливості;</w:t>
      </w:r>
    </w:p>
    <w:p w:rsidR="001E1E91" w:rsidRDefault="001E1E91" w:rsidP="00BF277A">
      <w:pPr>
        <w:pStyle w:val="a7"/>
        <w:numPr>
          <w:ilvl w:val="0"/>
          <w:numId w:val="6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доцільності;</w:t>
      </w:r>
    </w:p>
    <w:p w:rsidR="001E1E91" w:rsidRDefault="001E1E91" w:rsidP="00BF277A">
      <w:pPr>
        <w:pStyle w:val="a7"/>
        <w:numPr>
          <w:ilvl w:val="0"/>
          <w:numId w:val="6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невідворотності;</w:t>
      </w:r>
    </w:p>
    <w:p w:rsidR="001E1E91" w:rsidRDefault="001E1E91" w:rsidP="00BF277A">
      <w:pPr>
        <w:pStyle w:val="a7"/>
        <w:numPr>
          <w:ilvl w:val="0"/>
          <w:numId w:val="6"/>
        </w:numPr>
        <w:tabs>
          <w:tab w:val="left" w:pos="1025"/>
        </w:tabs>
        <w:ind w:hanging="306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своєчасності.</w:t>
      </w:r>
    </w:p>
    <w:p w:rsidR="001E1E91" w:rsidRDefault="001E1E91" w:rsidP="00BF277A">
      <w:pPr>
        <w:pStyle w:val="2"/>
        <w:numPr>
          <w:ilvl w:val="0"/>
          <w:numId w:val="10"/>
        </w:numPr>
        <w:tabs>
          <w:tab w:val="left" w:pos="1001"/>
        </w:tabs>
        <w:spacing w:before="243" w:line="322" w:lineRule="exact"/>
        <w:ind w:left="1000" w:hanging="282"/>
      </w:pPr>
      <w:r>
        <w:t>Види</w:t>
      </w:r>
      <w:r>
        <w:rPr>
          <w:spacing w:val="-5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відповідальності</w:t>
      </w:r>
    </w:p>
    <w:p w:rsidR="001E1E91" w:rsidRDefault="001E1E91" w:rsidP="001E1E91">
      <w:pPr>
        <w:pStyle w:val="a3"/>
        <w:ind w:right="410"/>
      </w:pPr>
      <w:r>
        <w:t>Юридична</w:t>
      </w:r>
      <w:r>
        <w:rPr>
          <w:spacing w:val="25"/>
        </w:rPr>
        <w:t xml:space="preserve"> </w:t>
      </w:r>
      <w:r>
        <w:t>відповідальність</w:t>
      </w:r>
      <w:r>
        <w:rPr>
          <w:spacing w:val="23"/>
        </w:rPr>
        <w:t xml:space="preserve"> </w:t>
      </w:r>
      <w:r>
        <w:t>є</w:t>
      </w:r>
      <w:r>
        <w:rPr>
          <w:spacing w:val="24"/>
        </w:rPr>
        <w:t xml:space="preserve"> </w:t>
      </w:r>
      <w:r>
        <w:t>наслідком</w:t>
      </w:r>
      <w:r>
        <w:rPr>
          <w:spacing w:val="24"/>
        </w:rPr>
        <w:t xml:space="preserve"> </w:t>
      </w:r>
      <w:r>
        <w:t>правопорушення.</w:t>
      </w:r>
      <w:r>
        <w:rPr>
          <w:spacing w:val="24"/>
        </w:rPr>
        <w:t xml:space="preserve"> </w:t>
      </w:r>
      <w:r>
        <w:t>Залежно</w:t>
      </w:r>
      <w:r>
        <w:rPr>
          <w:spacing w:val="25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галузевої</w:t>
      </w:r>
      <w:r>
        <w:rPr>
          <w:spacing w:val="-2"/>
        </w:rPr>
        <w:t xml:space="preserve"> </w:t>
      </w:r>
      <w:r>
        <w:t>приналежності</w:t>
      </w:r>
      <w:r>
        <w:rPr>
          <w:spacing w:val="-5"/>
        </w:rPr>
        <w:t xml:space="preserve"> </w:t>
      </w:r>
      <w:r>
        <w:t>розрізняють</w:t>
      </w:r>
      <w:r>
        <w:rPr>
          <w:spacing w:val="-5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відповідальності:</w:t>
      </w:r>
    </w:p>
    <w:p w:rsidR="001E1E91" w:rsidRDefault="001E1E91" w:rsidP="00BF277A">
      <w:pPr>
        <w:pStyle w:val="a7"/>
        <w:numPr>
          <w:ilvl w:val="0"/>
          <w:numId w:val="5"/>
        </w:numPr>
        <w:tabs>
          <w:tab w:val="left" w:pos="1025"/>
        </w:tabs>
        <w:spacing w:line="321" w:lineRule="exact"/>
        <w:ind w:hanging="306"/>
        <w:rPr>
          <w:sz w:val="28"/>
        </w:rPr>
      </w:pPr>
      <w:r>
        <w:rPr>
          <w:sz w:val="28"/>
        </w:rPr>
        <w:t>кримінальна;</w:t>
      </w:r>
    </w:p>
    <w:p w:rsidR="001E1E91" w:rsidRDefault="001E1E91" w:rsidP="00BF277A">
      <w:pPr>
        <w:pStyle w:val="a7"/>
        <w:numPr>
          <w:ilvl w:val="0"/>
          <w:numId w:val="5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адміністративна;</w:t>
      </w:r>
    </w:p>
    <w:p w:rsidR="001E1E91" w:rsidRDefault="001E1E91" w:rsidP="00BF277A">
      <w:pPr>
        <w:pStyle w:val="a7"/>
        <w:numPr>
          <w:ilvl w:val="0"/>
          <w:numId w:val="5"/>
        </w:numPr>
        <w:tabs>
          <w:tab w:val="left" w:pos="1025"/>
        </w:tabs>
        <w:ind w:hanging="306"/>
        <w:rPr>
          <w:sz w:val="28"/>
        </w:rPr>
      </w:pPr>
      <w:r>
        <w:rPr>
          <w:sz w:val="28"/>
        </w:rPr>
        <w:t>цивільно-правова;</w:t>
      </w:r>
    </w:p>
    <w:p w:rsidR="001E1E91" w:rsidRDefault="001E1E91" w:rsidP="00BF277A">
      <w:pPr>
        <w:pStyle w:val="a7"/>
        <w:numPr>
          <w:ilvl w:val="0"/>
          <w:numId w:val="5"/>
        </w:numPr>
        <w:tabs>
          <w:tab w:val="left" w:pos="1025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дисциплінарна;</w:t>
      </w:r>
    </w:p>
    <w:p w:rsidR="001E1E91" w:rsidRDefault="001E1E91" w:rsidP="00BF277A">
      <w:pPr>
        <w:pStyle w:val="a7"/>
        <w:numPr>
          <w:ilvl w:val="0"/>
          <w:numId w:val="5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матеріальна;</w:t>
      </w:r>
    </w:p>
    <w:p w:rsidR="001E1E91" w:rsidRDefault="001E1E91" w:rsidP="00BF277A">
      <w:pPr>
        <w:pStyle w:val="a7"/>
        <w:numPr>
          <w:ilvl w:val="0"/>
          <w:numId w:val="5"/>
        </w:numPr>
        <w:tabs>
          <w:tab w:val="left" w:pos="1025"/>
        </w:tabs>
        <w:spacing w:line="322" w:lineRule="exact"/>
        <w:ind w:hanging="306"/>
        <w:rPr>
          <w:sz w:val="28"/>
        </w:rPr>
      </w:pPr>
      <w:r>
        <w:rPr>
          <w:sz w:val="28"/>
        </w:rPr>
        <w:t>конституційно-правова.</w:t>
      </w:r>
    </w:p>
    <w:p w:rsidR="001E1E91" w:rsidRDefault="001E1E91" w:rsidP="001E1E91">
      <w:pPr>
        <w:pStyle w:val="a3"/>
        <w:ind w:right="414"/>
      </w:pPr>
      <w:r>
        <w:t>В юридичній науці дискутується питання про самостійність процесуальної,</w:t>
      </w:r>
      <w:r>
        <w:rPr>
          <w:spacing w:val="-67"/>
        </w:rPr>
        <w:t xml:space="preserve"> </w:t>
      </w:r>
      <w:r>
        <w:t>екологічної,</w:t>
      </w:r>
      <w:r>
        <w:rPr>
          <w:spacing w:val="-4"/>
        </w:rPr>
        <w:t xml:space="preserve"> </w:t>
      </w:r>
      <w:r>
        <w:t>сімейної,</w:t>
      </w:r>
      <w:r>
        <w:rPr>
          <w:spacing w:val="-4"/>
        </w:rPr>
        <w:t xml:space="preserve"> </w:t>
      </w:r>
      <w:r>
        <w:t>фінансової,</w:t>
      </w:r>
      <w:r>
        <w:rPr>
          <w:spacing w:val="-3"/>
        </w:rPr>
        <w:t xml:space="preserve"> </w:t>
      </w:r>
      <w:r>
        <w:t>ювенальної</w:t>
      </w:r>
      <w:r>
        <w:rPr>
          <w:spacing w:val="-2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відповідальності.</w:t>
      </w:r>
    </w:p>
    <w:p w:rsidR="001E1E91" w:rsidRDefault="001E1E91" w:rsidP="001E1E91">
      <w:pPr>
        <w:pStyle w:val="a3"/>
        <w:ind w:right="410"/>
      </w:pPr>
      <w:r>
        <w:t>Особливим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2"/>
        </w:rPr>
        <w:t xml:space="preserve"> </w:t>
      </w:r>
      <w:r>
        <w:t>є</w:t>
      </w:r>
      <w:r>
        <w:rPr>
          <w:spacing w:val="3"/>
        </w:rPr>
        <w:t xml:space="preserve"> </w:t>
      </w:r>
      <w:r>
        <w:t>міжнародно-правова</w:t>
      </w:r>
      <w:r>
        <w:rPr>
          <w:spacing w:val="5"/>
        </w:rPr>
        <w:t xml:space="preserve"> </w:t>
      </w:r>
      <w:r>
        <w:t>відповідальність</w:t>
      </w:r>
      <w:r>
        <w:rPr>
          <w:spacing w:val="-67"/>
        </w:rPr>
        <w:t xml:space="preserve"> </w:t>
      </w:r>
      <w:r>
        <w:t>держави.</w:t>
      </w:r>
    </w:p>
    <w:p w:rsidR="001E1E91" w:rsidRDefault="001E1E91" w:rsidP="001E1E91">
      <w:pPr>
        <w:pStyle w:val="a3"/>
        <w:spacing w:before="1" w:line="322" w:lineRule="exact"/>
        <w:ind w:left="719" w:firstLine="0"/>
      </w:pPr>
      <w:r>
        <w:t>Класифікація</w:t>
      </w:r>
      <w:r>
        <w:rPr>
          <w:spacing w:val="-5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відповідальності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основними</w:t>
      </w:r>
      <w:r>
        <w:rPr>
          <w:spacing w:val="-6"/>
        </w:rPr>
        <w:t xml:space="preserve"> </w:t>
      </w:r>
      <w:r>
        <w:t>цілями:</w:t>
      </w:r>
    </w:p>
    <w:p w:rsidR="001E1E91" w:rsidRDefault="001E1E91" w:rsidP="00BF277A">
      <w:pPr>
        <w:pStyle w:val="a7"/>
        <w:numPr>
          <w:ilvl w:val="0"/>
          <w:numId w:val="4"/>
        </w:numPr>
        <w:tabs>
          <w:tab w:val="left" w:pos="1025"/>
        </w:tabs>
        <w:spacing w:line="322" w:lineRule="exact"/>
        <w:ind w:hanging="306"/>
        <w:rPr>
          <w:sz w:val="28"/>
        </w:rPr>
      </w:pPr>
      <w:proofErr w:type="spellStart"/>
      <w:r>
        <w:rPr>
          <w:sz w:val="28"/>
        </w:rPr>
        <w:t>правовідновна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(репараційна);</w:t>
      </w:r>
    </w:p>
    <w:p w:rsidR="001E1E91" w:rsidRDefault="001E1E91" w:rsidP="00BF277A">
      <w:pPr>
        <w:pStyle w:val="a7"/>
        <w:numPr>
          <w:ilvl w:val="0"/>
          <w:numId w:val="4"/>
        </w:numPr>
        <w:tabs>
          <w:tab w:val="left" w:pos="1025"/>
        </w:tabs>
        <w:ind w:hanging="306"/>
        <w:rPr>
          <w:sz w:val="28"/>
        </w:rPr>
      </w:pPr>
      <w:r>
        <w:rPr>
          <w:sz w:val="28"/>
        </w:rPr>
        <w:t>штрафна</w:t>
      </w:r>
      <w:r>
        <w:rPr>
          <w:spacing w:val="-5"/>
          <w:sz w:val="28"/>
        </w:rPr>
        <w:t xml:space="preserve"> </w:t>
      </w:r>
      <w:r>
        <w:rPr>
          <w:sz w:val="28"/>
        </w:rPr>
        <w:t>(каральна,</w:t>
      </w:r>
      <w:r>
        <w:rPr>
          <w:spacing w:val="-6"/>
          <w:sz w:val="28"/>
        </w:rPr>
        <w:t xml:space="preserve"> </w:t>
      </w:r>
      <w:r>
        <w:rPr>
          <w:sz w:val="28"/>
        </w:rPr>
        <w:t>репресивна).</w:t>
      </w:r>
    </w:p>
    <w:p w:rsidR="001E1E91" w:rsidRDefault="001E1E91" w:rsidP="00BF277A">
      <w:pPr>
        <w:pStyle w:val="2"/>
        <w:numPr>
          <w:ilvl w:val="0"/>
          <w:numId w:val="10"/>
        </w:numPr>
        <w:tabs>
          <w:tab w:val="left" w:pos="1032"/>
        </w:tabs>
        <w:spacing w:before="239"/>
        <w:ind w:right="407" w:firstLine="566"/>
        <w:jc w:val="both"/>
      </w:pPr>
      <w:r>
        <w:t>Обставини, що виключають юридичну відповідальність, і підстави</w:t>
      </w:r>
      <w:r>
        <w:rPr>
          <w:spacing w:val="1"/>
        </w:rPr>
        <w:t xml:space="preserve"> </w:t>
      </w:r>
      <w:r>
        <w:t>звільнення</w:t>
      </w:r>
      <w:r>
        <w:rPr>
          <w:spacing w:val="-3"/>
        </w:rPr>
        <w:t xml:space="preserve"> </w:t>
      </w:r>
      <w:r>
        <w:t>від юридичної</w:t>
      </w:r>
      <w:r>
        <w:rPr>
          <w:spacing w:val="1"/>
        </w:rPr>
        <w:t xml:space="preserve"> </w:t>
      </w:r>
      <w:r>
        <w:t>відповідальності</w:t>
      </w:r>
    </w:p>
    <w:p w:rsidR="001E1E91" w:rsidRDefault="001E1E91" w:rsidP="001E1E91">
      <w:pPr>
        <w:pStyle w:val="a3"/>
        <w:ind w:right="407"/>
        <w:jc w:val="both"/>
      </w:pPr>
      <w:r>
        <w:t>Юридична відповідальність як наслідок правопорушення є одночасно його</w:t>
      </w:r>
      <w:r>
        <w:rPr>
          <w:spacing w:val="1"/>
        </w:rPr>
        <w:t xml:space="preserve"> </w:t>
      </w:r>
      <w:r>
        <w:t>ознакою, але це не означає, що кожне противоправне діяння тягне за собою</w:t>
      </w:r>
      <w:r>
        <w:rPr>
          <w:spacing w:val="1"/>
        </w:rPr>
        <w:t xml:space="preserve"> </w:t>
      </w:r>
      <w:r>
        <w:t>юридичну відповідальність. У певних випадках, зазначених у законі, юридична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виключається.</w:t>
      </w:r>
    </w:p>
    <w:p w:rsidR="001E1E91" w:rsidRDefault="001E1E91" w:rsidP="001E1E91">
      <w:pPr>
        <w:pStyle w:val="a3"/>
        <w:spacing w:before="1"/>
        <w:ind w:right="411"/>
        <w:jc w:val="both"/>
      </w:pPr>
      <w:r>
        <w:t>Загальною</w:t>
      </w:r>
      <w:r>
        <w:rPr>
          <w:spacing w:val="1"/>
        </w:rPr>
        <w:t xml:space="preserve"> </w:t>
      </w:r>
      <w:r>
        <w:rPr>
          <w:b/>
          <w:i/>
        </w:rPr>
        <w:t>підставою,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що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виключає</w:t>
      </w:r>
      <w:r>
        <w:rPr>
          <w:b/>
          <w:i/>
          <w:spacing w:val="1"/>
        </w:rPr>
        <w:t xml:space="preserve"> </w:t>
      </w:r>
      <w:r>
        <w:t>юридичну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правопорушення.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юридична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виключається</w:t>
      </w:r>
      <w:r>
        <w:rPr>
          <w:spacing w:val="-1"/>
        </w:rPr>
        <w:t xml:space="preserve"> </w:t>
      </w:r>
      <w:r>
        <w:t>через:</w:t>
      </w:r>
    </w:p>
    <w:p w:rsidR="001E1E91" w:rsidRDefault="001E1E91" w:rsidP="00BF277A">
      <w:pPr>
        <w:pStyle w:val="a7"/>
        <w:numPr>
          <w:ilvl w:val="0"/>
          <w:numId w:val="3"/>
        </w:numPr>
        <w:tabs>
          <w:tab w:val="left" w:pos="1327"/>
        </w:tabs>
        <w:spacing w:line="242" w:lineRule="auto"/>
        <w:ind w:right="418" w:firstLine="566"/>
        <w:jc w:val="both"/>
        <w:rPr>
          <w:sz w:val="28"/>
        </w:rPr>
      </w:pPr>
      <w:r>
        <w:rPr>
          <w:sz w:val="28"/>
        </w:rPr>
        <w:t>сплив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відповідальності;</w:t>
      </w:r>
    </w:p>
    <w:p w:rsidR="001E1E91" w:rsidRDefault="001E1E91" w:rsidP="00BF277A">
      <w:pPr>
        <w:pStyle w:val="a7"/>
        <w:numPr>
          <w:ilvl w:val="0"/>
          <w:numId w:val="3"/>
        </w:numPr>
        <w:tabs>
          <w:tab w:val="left" w:pos="1025"/>
        </w:tabs>
        <w:spacing w:line="317" w:lineRule="exact"/>
        <w:ind w:left="1024" w:hanging="306"/>
        <w:jc w:val="both"/>
        <w:rPr>
          <w:sz w:val="28"/>
        </w:rPr>
      </w:pPr>
      <w:r>
        <w:rPr>
          <w:sz w:val="28"/>
        </w:rPr>
        <w:t>скасування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норми,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відповідальність.</w:t>
      </w:r>
    </w:p>
    <w:p w:rsidR="001E1E91" w:rsidRDefault="001E1E91" w:rsidP="001E1E91">
      <w:pPr>
        <w:pStyle w:val="a3"/>
        <w:ind w:right="414"/>
        <w:jc w:val="both"/>
      </w:pPr>
      <w:r>
        <w:t>Звільнення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71"/>
        </w:rPr>
        <w:t xml:space="preserve"> </w:t>
      </w:r>
      <w:r>
        <w:t>від</w:t>
      </w:r>
      <w:r>
        <w:rPr>
          <w:spacing w:val="-67"/>
        </w:rPr>
        <w:t xml:space="preserve"> </w:t>
      </w:r>
      <w:proofErr w:type="spellStart"/>
      <w:r>
        <w:t>непритягнення</w:t>
      </w:r>
      <w:proofErr w:type="spellEnd"/>
      <w:r>
        <w:rPr>
          <w:spacing w:val="50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юридичної</w:t>
      </w:r>
      <w:r>
        <w:rPr>
          <w:spacing w:val="52"/>
        </w:rPr>
        <w:t xml:space="preserve"> </w:t>
      </w:r>
      <w:r>
        <w:t>відповідальності</w:t>
      </w:r>
      <w:r>
        <w:rPr>
          <w:spacing w:val="52"/>
        </w:rPr>
        <w:t xml:space="preserve"> </w:t>
      </w:r>
      <w:r>
        <w:t>тим,</w:t>
      </w:r>
      <w:r>
        <w:rPr>
          <w:spacing w:val="51"/>
        </w:rPr>
        <w:t xml:space="preserve"> </w:t>
      </w:r>
      <w:r>
        <w:t>що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цьому</w:t>
      </w:r>
      <w:r>
        <w:rPr>
          <w:spacing w:val="52"/>
        </w:rPr>
        <w:t xml:space="preserve"> </w:t>
      </w:r>
      <w:r>
        <w:t>випадку</w:t>
      </w:r>
    </w:p>
    <w:p w:rsidR="001E1E91" w:rsidRDefault="001E1E91" w:rsidP="001E1E91">
      <w:pPr>
        <w:jc w:val="both"/>
        <w:sectPr w:rsidR="001E1E91">
          <w:pgSz w:w="11910" w:h="16850"/>
          <w:pgMar w:top="820" w:right="720" w:bottom="620" w:left="980" w:header="0" w:footer="352" w:gutter="0"/>
          <w:cols w:space="720"/>
        </w:sectPr>
      </w:pPr>
    </w:p>
    <w:p w:rsidR="001E1E91" w:rsidRDefault="001E1E91" w:rsidP="001E1E91">
      <w:pPr>
        <w:pStyle w:val="a3"/>
        <w:spacing w:before="67" w:line="242" w:lineRule="auto"/>
        <w:ind w:right="411" w:firstLine="0"/>
        <w:jc w:val="both"/>
      </w:pPr>
      <w:r>
        <w:lastRenderedPageBreak/>
        <w:t>фактичні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існують,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досягнута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реальних санкцій.</w:t>
      </w:r>
    </w:p>
    <w:p w:rsidR="001E1E91" w:rsidRDefault="001E1E91" w:rsidP="001E1E91">
      <w:pPr>
        <w:pStyle w:val="a3"/>
        <w:ind w:right="418"/>
        <w:jc w:val="both"/>
      </w:pPr>
      <w:r>
        <w:t>Підстави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законодавстві:</w:t>
      </w:r>
      <w:r>
        <w:rPr>
          <w:spacing w:val="-3"/>
        </w:rPr>
        <w:t xml:space="preserve"> </w:t>
      </w:r>
      <w:r>
        <w:t>кримінальному,</w:t>
      </w:r>
      <w:r>
        <w:rPr>
          <w:spacing w:val="-2"/>
        </w:rPr>
        <w:t xml:space="preserve"> </w:t>
      </w:r>
      <w:r>
        <w:t>адміністративному,</w:t>
      </w:r>
      <w:r>
        <w:rPr>
          <w:spacing w:val="-2"/>
        </w:rPr>
        <w:t xml:space="preserve"> </w:t>
      </w:r>
      <w:r>
        <w:t>трудовому тощо.</w:t>
      </w:r>
    </w:p>
    <w:p w:rsidR="001E1E91" w:rsidRDefault="001E1E91" w:rsidP="001E1E91">
      <w:pPr>
        <w:spacing w:line="321" w:lineRule="exact"/>
        <w:ind w:left="719"/>
        <w:jc w:val="both"/>
        <w:rPr>
          <w:sz w:val="28"/>
        </w:rPr>
      </w:pPr>
      <w:r>
        <w:rPr>
          <w:sz w:val="28"/>
        </w:rPr>
        <w:t>Так,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підставами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звільнення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кримінального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покарання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такі:</w:t>
      </w:r>
    </w:p>
    <w:p w:rsidR="001E1E91" w:rsidRDefault="001E1E91" w:rsidP="00BF277A">
      <w:pPr>
        <w:pStyle w:val="a7"/>
        <w:numPr>
          <w:ilvl w:val="0"/>
          <w:numId w:val="2"/>
        </w:numPr>
        <w:tabs>
          <w:tab w:val="left" w:pos="1082"/>
        </w:tabs>
        <w:ind w:right="419" w:firstLine="566"/>
        <w:jc w:val="both"/>
        <w:rPr>
          <w:sz w:val="28"/>
        </w:rPr>
      </w:pPr>
      <w:r>
        <w:rPr>
          <w:sz w:val="28"/>
        </w:rPr>
        <w:t>дійове каяття і повне відшкодування заподіяних збитків (якщо 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вперше</w:t>
      </w:r>
      <w:r>
        <w:rPr>
          <w:spacing w:val="-1"/>
          <w:sz w:val="28"/>
        </w:rPr>
        <w:t xml:space="preserve"> </w:t>
      </w:r>
      <w:r>
        <w:rPr>
          <w:sz w:val="28"/>
        </w:rPr>
        <w:t>вчинила злочин</w:t>
      </w:r>
      <w:r>
        <w:rPr>
          <w:spacing w:val="-3"/>
          <w:sz w:val="28"/>
        </w:rPr>
        <w:t xml:space="preserve"> </w:t>
      </w:r>
      <w:r>
        <w:rPr>
          <w:sz w:val="28"/>
        </w:rPr>
        <w:t>невеликої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тяжкості);</w:t>
      </w:r>
    </w:p>
    <w:p w:rsidR="001E1E91" w:rsidRDefault="001E1E91" w:rsidP="00BF277A">
      <w:pPr>
        <w:pStyle w:val="a7"/>
        <w:numPr>
          <w:ilvl w:val="0"/>
          <w:numId w:val="2"/>
        </w:numPr>
        <w:tabs>
          <w:tab w:val="left" w:pos="1080"/>
        </w:tabs>
        <w:ind w:right="411" w:firstLine="566"/>
        <w:jc w:val="both"/>
        <w:rPr>
          <w:sz w:val="28"/>
        </w:rPr>
      </w:pPr>
      <w:r>
        <w:rPr>
          <w:sz w:val="28"/>
        </w:rPr>
        <w:t>примирення винного з потерпілим і відшкодування заподіяної шкоди</w:t>
      </w:r>
      <w:r>
        <w:rPr>
          <w:spacing w:val="1"/>
          <w:sz w:val="28"/>
        </w:rPr>
        <w:t xml:space="preserve"> </w:t>
      </w:r>
      <w:r>
        <w:rPr>
          <w:sz w:val="28"/>
        </w:rPr>
        <w:t>(якщо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вперше</w:t>
      </w:r>
      <w:r>
        <w:rPr>
          <w:spacing w:val="1"/>
          <w:sz w:val="28"/>
        </w:rPr>
        <w:t xml:space="preserve"> </w:t>
      </w:r>
      <w:r>
        <w:rPr>
          <w:sz w:val="28"/>
        </w:rPr>
        <w:t>вчинила</w:t>
      </w:r>
      <w:r>
        <w:rPr>
          <w:spacing w:val="1"/>
          <w:sz w:val="28"/>
        </w:rPr>
        <w:t xml:space="preserve"> </w:t>
      </w:r>
      <w:r>
        <w:rPr>
          <w:sz w:val="28"/>
        </w:rPr>
        <w:t>злочин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тяжкості,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необережний</w:t>
      </w:r>
      <w:r>
        <w:rPr>
          <w:spacing w:val="1"/>
          <w:sz w:val="28"/>
        </w:rPr>
        <w:t xml:space="preserve"> </w:t>
      </w:r>
      <w:r>
        <w:rPr>
          <w:sz w:val="28"/>
        </w:rPr>
        <w:t>злочин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тяжкості);</w:t>
      </w:r>
    </w:p>
    <w:p w:rsidR="001E1E91" w:rsidRDefault="001E1E91" w:rsidP="00BF277A">
      <w:pPr>
        <w:pStyle w:val="a7"/>
        <w:numPr>
          <w:ilvl w:val="0"/>
          <w:numId w:val="2"/>
        </w:numPr>
        <w:tabs>
          <w:tab w:val="left" w:pos="1164"/>
        </w:tabs>
        <w:ind w:right="407" w:firstLine="566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поруки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– при першому вчиненні злочину невеликої або середньої тяжкості і</w:t>
      </w:r>
      <w:r>
        <w:rPr>
          <w:spacing w:val="1"/>
          <w:sz w:val="28"/>
        </w:rPr>
        <w:t xml:space="preserve"> </w:t>
      </w:r>
      <w:r>
        <w:rPr>
          <w:sz w:val="28"/>
        </w:rPr>
        <w:t>щирому каятті;</w:t>
      </w:r>
    </w:p>
    <w:p w:rsidR="001E1E91" w:rsidRDefault="001E1E91" w:rsidP="00BF277A">
      <w:pPr>
        <w:pStyle w:val="a7"/>
        <w:numPr>
          <w:ilvl w:val="0"/>
          <w:numId w:val="2"/>
        </w:numPr>
        <w:tabs>
          <w:tab w:val="left" w:pos="1102"/>
        </w:tabs>
        <w:ind w:right="410" w:firstLine="566"/>
        <w:jc w:val="both"/>
        <w:rPr>
          <w:sz w:val="28"/>
        </w:rPr>
      </w:pP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втрата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вчиненого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діяння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зв’язку зі зміною обстановки, або особа, що вчинила злочин перестала бути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 небезпечною;</w:t>
      </w:r>
    </w:p>
    <w:p w:rsidR="001E1E91" w:rsidRDefault="001E1E91" w:rsidP="00BF277A">
      <w:pPr>
        <w:pStyle w:val="a7"/>
        <w:numPr>
          <w:ilvl w:val="0"/>
          <w:numId w:val="2"/>
        </w:numPr>
        <w:tabs>
          <w:tab w:val="left" w:pos="1025"/>
        </w:tabs>
        <w:ind w:left="1024" w:hanging="306"/>
        <w:jc w:val="both"/>
        <w:rPr>
          <w:sz w:val="28"/>
        </w:rPr>
      </w:pPr>
      <w:r>
        <w:rPr>
          <w:sz w:val="28"/>
        </w:rPr>
        <w:t>закінчення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строків</w:t>
      </w:r>
      <w:r>
        <w:rPr>
          <w:spacing w:val="-2"/>
          <w:sz w:val="28"/>
        </w:rPr>
        <w:t xml:space="preserve"> </w:t>
      </w:r>
      <w:r>
        <w:rPr>
          <w:sz w:val="28"/>
        </w:rPr>
        <w:t>давності.</w:t>
      </w:r>
    </w:p>
    <w:p w:rsidR="001E1E91" w:rsidRDefault="001E1E91" w:rsidP="001E1E91">
      <w:pPr>
        <w:pStyle w:val="2"/>
        <w:spacing w:before="236" w:line="322" w:lineRule="exact"/>
        <w:ind w:right="252"/>
      </w:pPr>
      <w:r>
        <w:t>Контрольні</w:t>
      </w:r>
      <w:r>
        <w:rPr>
          <w:spacing w:val="-4"/>
        </w:rPr>
        <w:t xml:space="preserve"> </w:t>
      </w:r>
      <w:r>
        <w:t>запитання</w:t>
      </w:r>
    </w:p>
    <w:p w:rsidR="001E1E91" w:rsidRDefault="001E1E91" w:rsidP="001E1E91">
      <w:pPr>
        <w:spacing w:line="322" w:lineRule="exact"/>
        <w:ind w:left="555" w:right="24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перевірки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досягнення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</w:t>
      </w:r>
    </w:p>
    <w:p w:rsidR="001E1E91" w:rsidRDefault="001E1E91" w:rsidP="00BF277A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ind w:hanging="493"/>
        <w:rPr>
          <w:sz w:val="28"/>
        </w:rPr>
      </w:pPr>
      <w:r>
        <w:rPr>
          <w:sz w:val="28"/>
        </w:rPr>
        <w:t>Порівняйте</w:t>
      </w:r>
      <w:r>
        <w:rPr>
          <w:spacing w:val="-7"/>
          <w:sz w:val="28"/>
        </w:rPr>
        <w:t xml:space="preserve"> </w:t>
      </w:r>
      <w:r>
        <w:rPr>
          <w:sz w:val="28"/>
        </w:rPr>
        <w:t>ретроспективну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проспективну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відповідальність.</w:t>
      </w:r>
    </w:p>
    <w:p w:rsidR="001E1E91" w:rsidRDefault="001E1E91" w:rsidP="00BF277A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before="2" w:line="322" w:lineRule="exact"/>
        <w:ind w:hanging="493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відповідальності.</w:t>
      </w:r>
    </w:p>
    <w:p w:rsidR="001E1E91" w:rsidRDefault="001E1E91" w:rsidP="00BF277A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line="322" w:lineRule="exact"/>
        <w:ind w:hanging="493"/>
        <w:rPr>
          <w:sz w:val="28"/>
        </w:rPr>
      </w:pPr>
      <w:r>
        <w:rPr>
          <w:sz w:val="28"/>
        </w:rPr>
        <w:t>Охарактеризуйте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відповідальності.</w:t>
      </w:r>
    </w:p>
    <w:p w:rsidR="001E1E91" w:rsidRDefault="001E1E91" w:rsidP="00BF277A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line="322" w:lineRule="exact"/>
        <w:ind w:hanging="493"/>
        <w:rPr>
          <w:sz w:val="28"/>
        </w:rPr>
      </w:pPr>
      <w:r>
        <w:rPr>
          <w:sz w:val="28"/>
        </w:rPr>
        <w:t>Назвіть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відповідальності.</w:t>
      </w:r>
    </w:p>
    <w:p w:rsidR="001E1E91" w:rsidRDefault="001E1E91" w:rsidP="00BF277A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spacing w:line="322" w:lineRule="exact"/>
        <w:ind w:hanging="493"/>
        <w:rPr>
          <w:sz w:val="28"/>
        </w:rPr>
      </w:pPr>
      <w:r>
        <w:rPr>
          <w:sz w:val="28"/>
        </w:rPr>
        <w:t>Охарактеризуйте</w:t>
      </w:r>
      <w:r>
        <w:rPr>
          <w:spacing w:val="-7"/>
          <w:sz w:val="28"/>
        </w:rPr>
        <w:t xml:space="preserve"> </w:t>
      </w:r>
      <w:r>
        <w:rPr>
          <w:sz w:val="28"/>
        </w:rPr>
        <w:t>штрафну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правовідновну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відповідальність.</w:t>
      </w:r>
    </w:p>
    <w:p w:rsidR="001E1E91" w:rsidRDefault="001E1E91" w:rsidP="00BF277A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ind w:hanging="493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обставини</w:t>
      </w:r>
      <w:r>
        <w:rPr>
          <w:spacing w:val="-2"/>
          <w:sz w:val="28"/>
        </w:rPr>
        <w:t xml:space="preserve"> </w:t>
      </w:r>
      <w:r>
        <w:rPr>
          <w:sz w:val="28"/>
        </w:rPr>
        <w:t>виключають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відповідальність?</w:t>
      </w:r>
    </w:p>
    <w:p w:rsidR="001E1E91" w:rsidRDefault="001E1E91" w:rsidP="00BF277A">
      <w:pPr>
        <w:pStyle w:val="a7"/>
        <w:numPr>
          <w:ilvl w:val="0"/>
          <w:numId w:val="1"/>
        </w:numPr>
        <w:tabs>
          <w:tab w:val="left" w:pos="1005"/>
          <w:tab w:val="left" w:pos="1006"/>
        </w:tabs>
        <w:ind w:hanging="493"/>
        <w:rPr>
          <w:sz w:val="28"/>
        </w:rPr>
      </w:pPr>
      <w:r>
        <w:rPr>
          <w:sz w:val="28"/>
        </w:rPr>
        <w:t>Назвіть</w:t>
      </w:r>
      <w:r>
        <w:rPr>
          <w:spacing w:val="-10"/>
          <w:sz w:val="28"/>
        </w:rPr>
        <w:t xml:space="preserve"> </w:t>
      </w:r>
      <w:r>
        <w:rPr>
          <w:sz w:val="28"/>
        </w:rPr>
        <w:t>підстави</w:t>
      </w:r>
      <w:r>
        <w:rPr>
          <w:spacing w:val="-4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відповідальності.</w:t>
      </w:r>
    </w:p>
    <w:p w:rsidR="00A674FE" w:rsidRDefault="00A674FE"/>
    <w:sectPr w:rsidR="00A6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36"/>
    <w:multiLevelType w:val="hybridMultilevel"/>
    <w:tmpl w:val="42343E0C"/>
    <w:lvl w:ilvl="0" w:tplc="CEB8E704">
      <w:start w:val="1"/>
      <w:numFmt w:val="decimal"/>
      <w:lvlText w:val="%1)"/>
      <w:lvlJc w:val="left"/>
      <w:pPr>
        <w:ind w:left="153" w:hanging="5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527620">
      <w:numFmt w:val="bullet"/>
      <w:lvlText w:val="•"/>
      <w:lvlJc w:val="left"/>
      <w:pPr>
        <w:ind w:left="1164" w:hanging="531"/>
      </w:pPr>
      <w:rPr>
        <w:rFonts w:hint="default"/>
        <w:lang w:val="uk-UA" w:eastAsia="en-US" w:bidi="ar-SA"/>
      </w:rPr>
    </w:lvl>
    <w:lvl w:ilvl="2" w:tplc="0D40CA10">
      <w:numFmt w:val="bullet"/>
      <w:lvlText w:val="•"/>
      <w:lvlJc w:val="left"/>
      <w:pPr>
        <w:ind w:left="2169" w:hanging="531"/>
      </w:pPr>
      <w:rPr>
        <w:rFonts w:hint="default"/>
        <w:lang w:val="uk-UA" w:eastAsia="en-US" w:bidi="ar-SA"/>
      </w:rPr>
    </w:lvl>
    <w:lvl w:ilvl="3" w:tplc="3E58490C">
      <w:numFmt w:val="bullet"/>
      <w:lvlText w:val="•"/>
      <w:lvlJc w:val="left"/>
      <w:pPr>
        <w:ind w:left="3173" w:hanging="531"/>
      </w:pPr>
      <w:rPr>
        <w:rFonts w:hint="default"/>
        <w:lang w:val="uk-UA" w:eastAsia="en-US" w:bidi="ar-SA"/>
      </w:rPr>
    </w:lvl>
    <w:lvl w:ilvl="4" w:tplc="DCD46390">
      <w:numFmt w:val="bullet"/>
      <w:lvlText w:val="•"/>
      <w:lvlJc w:val="left"/>
      <w:pPr>
        <w:ind w:left="4178" w:hanging="531"/>
      </w:pPr>
      <w:rPr>
        <w:rFonts w:hint="default"/>
        <w:lang w:val="uk-UA" w:eastAsia="en-US" w:bidi="ar-SA"/>
      </w:rPr>
    </w:lvl>
    <w:lvl w:ilvl="5" w:tplc="E6D0474E">
      <w:numFmt w:val="bullet"/>
      <w:lvlText w:val="•"/>
      <w:lvlJc w:val="left"/>
      <w:pPr>
        <w:ind w:left="5183" w:hanging="531"/>
      </w:pPr>
      <w:rPr>
        <w:rFonts w:hint="default"/>
        <w:lang w:val="uk-UA" w:eastAsia="en-US" w:bidi="ar-SA"/>
      </w:rPr>
    </w:lvl>
    <w:lvl w:ilvl="6" w:tplc="DBC23CDE">
      <w:numFmt w:val="bullet"/>
      <w:lvlText w:val="•"/>
      <w:lvlJc w:val="left"/>
      <w:pPr>
        <w:ind w:left="6187" w:hanging="531"/>
      </w:pPr>
      <w:rPr>
        <w:rFonts w:hint="default"/>
        <w:lang w:val="uk-UA" w:eastAsia="en-US" w:bidi="ar-SA"/>
      </w:rPr>
    </w:lvl>
    <w:lvl w:ilvl="7" w:tplc="76225DCC">
      <w:numFmt w:val="bullet"/>
      <w:lvlText w:val="•"/>
      <w:lvlJc w:val="left"/>
      <w:pPr>
        <w:ind w:left="7192" w:hanging="531"/>
      </w:pPr>
      <w:rPr>
        <w:rFonts w:hint="default"/>
        <w:lang w:val="uk-UA" w:eastAsia="en-US" w:bidi="ar-SA"/>
      </w:rPr>
    </w:lvl>
    <w:lvl w:ilvl="8" w:tplc="D1BEE124">
      <w:numFmt w:val="bullet"/>
      <w:lvlText w:val="•"/>
      <w:lvlJc w:val="left"/>
      <w:pPr>
        <w:ind w:left="8197" w:hanging="531"/>
      </w:pPr>
      <w:rPr>
        <w:rFonts w:hint="default"/>
        <w:lang w:val="uk-UA" w:eastAsia="en-US" w:bidi="ar-SA"/>
      </w:rPr>
    </w:lvl>
  </w:abstractNum>
  <w:abstractNum w:abstractNumId="1">
    <w:nsid w:val="047E07D5"/>
    <w:multiLevelType w:val="hybridMultilevel"/>
    <w:tmpl w:val="69E60E4A"/>
    <w:lvl w:ilvl="0" w:tplc="A00A3CB2">
      <w:start w:val="1"/>
      <w:numFmt w:val="decimal"/>
      <w:lvlText w:val="%1)"/>
      <w:lvlJc w:val="left"/>
      <w:pPr>
        <w:ind w:left="10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CEE6944">
      <w:numFmt w:val="bullet"/>
      <w:lvlText w:val="•"/>
      <w:lvlJc w:val="left"/>
      <w:pPr>
        <w:ind w:left="1938" w:hanging="305"/>
      </w:pPr>
      <w:rPr>
        <w:rFonts w:hint="default"/>
        <w:lang w:val="uk-UA" w:eastAsia="en-US" w:bidi="ar-SA"/>
      </w:rPr>
    </w:lvl>
    <w:lvl w:ilvl="2" w:tplc="B9CC599A">
      <w:numFmt w:val="bullet"/>
      <w:lvlText w:val="•"/>
      <w:lvlJc w:val="left"/>
      <w:pPr>
        <w:ind w:left="2857" w:hanging="305"/>
      </w:pPr>
      <w:rPr>
        <w:rFonts w:hint="default"/>
        <w:lang w:val="uk-UA" w:eastAsia="en-US" w:bidi="ar-SA"/>
      </w:rPr>
    </w:lvl>
    <w:lvl w:ilvl="3" w:tplc="E04098C8">
      <w:numFmt w:val="bullet"/>
      <w:lvlText w:val="•"/>
      <w:lvlJc w:val="left"/>
      <w:pPr>
        <w:ind w:left="3775" w:hanging="305"/>
      </w:pPr>
      <w:rPr>
        <w:rFonts w:hint="default"/>
        <w:lang w:val="uk-UA" w:eastAsia="en-US" w:bidi="ar-SA"/>
      </w:rPr>
    </w:lvl>
    <w:lvl w:ilvl="4" w:tplc="B67AFEE0">
      <w:numFmt w:val="bullet"/>
      <w:lvlText w:val="•"/>
      <w:lvlJc w:val="left"/>
      <w:pPr>
        <w:ind w:left="4694" w:hanging="305"/>
      </w:pPr>
      <w:rPr>
        <w:rFonts w:hint="default"/>
        <w:lang w:val="uk-UA" w:eastAsia="en-US" w:bidi="ar-SA"/>
      </w:rPr>
    </w:lvl>
    <w:lvl w:ilvl="5" w:tplc="9AC4FF78">
      <w:numFmt w:val="bullet"/>
      <w:lvlText w:val="•"/>
      <w:lvlJc w:val="left"/>
      <w:pPr>
        <w:ind w:left="5613" w:hanging="305"/>
      </w:pPr>
      <w:rPr>
        <w:rFonts w:hint="default"/>
        <w:lang w:val="uk-UA" w:eastAsia="en-US" w:bidi="ar-SA"/>
      </w:rPr>
    </w:lvl>
    <w:lvl w:ilvl="6" w:tplc="4A6CA1E6">
      <w:numFmt w:val="bullet"/>
      <w:lvlText w:val="•"/>
      <w:lvlJc w:val="left"/>
      <w:pPr>
        <w:ind w:left="6531" w:hanging="305"/>
      </w:pPr>
      <w:rPr>
        <w:rFonts w:hint="default"/>
        <w:lang w:val="uk-UA" w:eastAsia="en-US" w:bidi="ar-SA"/>
      </w:rPr>
    </w:lvl>
    <w:lvl w:ilvl="7" w:tplc="71C87738">
      <w:numFmt w:val="bullet"/>
      <w:lvlText w:val="•"/>
      <w:lvlJc w:val="left"/>
      <w:pPr>
        <w:ind w:left="7450" w:hanging="305"/>
      </w:pPr>
      <w:rPr>
        <w:rFonts w:hint="default"/>
        <w:lang w:val="uk-UA" w:eastAsia="en-US" w:bidi="ar-SA"/>
      </w:rPr>
    </w:lvl>
    <w:lvl w:ilvl="8" w:tplc="1D78EFCC">
      <w:numFmt w:val="bullet"/>
      <w:lvlText w:val="•"/>
      <w:lvlJc w:val="left"/>
      <w:pPr>
        <w:ind w:left="8369" w:hanging="305"/>
      </w:pPr>
      <w:rPr>
        <w:rFonts w:hint="default"/>
        <w:lang w:val="uk-UA" w:eastAsia="en-US" w:bidi="ar-SA"/>
      </w:rPr>
    </w:lvl>
  </w:abstractNum>
  <w:abstractNum w:abstractNumId="2">
    <w:nsid w:val="0A2270A0"/>
    <w:multiLevelType w:val="hybridMultilevel"/>
    <w:tmpl w:val="DFFC8A92"/>
    <w:lvl w:ilvl="0" w:tplc="AEF68570">
      <w:start w:val="1"/>
      <w:numFmt w:val="decimal"/>
      <w:lvlText w:val="%1)"/>
      <w:lvlJc w:val="left"/>
      <w:pPr>
        <w:ind w:left="10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DCCAEE">
      <w:numFmt w:val="bullet"/>
      <w:lvlText w:val="•"/>
      <w:lvlJc w:val="left"/>
      <w:pPr>
        <w:ind w:left="1938" w:hanging="305"/>
      </w:pPr>
      <w:rPr>
        <w:rFonts w:hint="default"/>
        <w:lang w:val="uk-UA" w:eastAsia="en-US" w:bidi="ar-SA"/>
      </w:rPr>
    </w:lvl>
    <w:lvl w:ilvl="2" w:tplc="874E2802">
      <w:numFmt w:val="bullet"/>
      <w:lvlText w:val="•"/>
      <w:lvlJc w:val="left"/>
      <w:pPr>
        <w:ind w:left="2857" w:hanging="305"/>
      </w:pPr>
      <w:rPr>
        <w:rFonts w:hint="default"/>
        <w:lang w:val="uk-UA" w:eastAsia="en-US" w:bidi="ar-SA"/>
      </w:rPr>
    </w:lvl>
    <w:lvl w:ilvl="3" w:tplc="390CD3E8">
      <w:numFmt w:val="bullet"/>
      <w:lvlText w:val="•"/>
      <w:lvlJc w:val="left"/>
      <w:pPr>
        <w:ind w:left="3775" w:hanging="305"/>
      </w:pPr>
      <w:rPr>
        <w:rFonts w:hint="default"/>
        <w:lang w:val="uk-UA" w:eastAsia="en-US" w:bidi="ar-SA"/>
      </w:rPr>
    </w:lvl>
    <w:lvl w:ilvl="4" w:tplc="ECEA5E62">
      <w:numFmt w:val="bullet"/>
      <w:lvlText w:val="•"/>
      <w:lvlJc w:val="left"/>
      <w:pPr>
        <w:ind w:left="4694" w:hanging="305"/>
      </w:pPr>
      <w:rPr>
        <w:rFonts w:hint="default"/>
        <w:lang w:val="uk-UA" w:eastAsia="en-US" w:bidi="ar-SA"/>
      </w:rPr>
    </w:lvl>
    <w:lvl w:ilvl="5" w:tplc="2962F25A">
      <w:numFmt w:val="bullet"/>
      <w:lvlText w:val="•"/>
      <w:lvlJc w:val="left"/>
      <w:pPr>
        <w:ind w:left="5613" w:hanging="305"/>
      </w:pPr>
      <w:rPr>
        <w:rFonts w:hint="default"/>
        <w:lang w:val="uk-UA" w:eastAsia="en-US" w:bidi="ar-SA"/>
      </w:rPr>
    </w:lvl>
    <w:lvl w:ilvl="6" w:tplc="F6245D0A">
      <w:numFmt w:val="bullet"/>
      <w:lvlText w:val="•"/>
      <w:lvlJc w:val="left"/>
      <w:pPr>
        <w:ind w:left="6531" w:hanging="305"/>
      </w:pPr>
      <w:rPr>
        <w:rFonts w:hint="default"/>
        <w:lang w:val="uk-UA" w:eastAsia="en-US" w:bidi="ar-SA"/>
      </w:rPr>
    </w:lvl>
    <w:lvl w:ilvl="7" w:tplc="D5BE951E">
      <w:numFmt w:val="bullet"/>
      <w:lvlText w:val="•"/>
      <w:lvlJc w:val="left"/>
      <w:pPr>
        <w:ind w:left="7450" w:hanging="305"/>
      </w:pPr>
      <w:rPr>
        <w:rFonts w:hint="default"/>
        <w:lang w:val="uk-UA" w:eastAsia="en-US" w:bidi="ar-SA"/>
      </w:rPr>
    </w:lvl>
    <w:lvl w:ilvl="8" w:tplc="461AA43A">
      <w:numFmt w:val="bullet"/>
      <w:lvlText w:val="•"/>
      <w:lvlJc w:val="left"/>
      <w:pPr>
        <w:ind w:left="8369" w:hanging="305"/>
      </w:pPr>
      <w:rPr>
        <w:rFonts w:hint="default"/>
        <w:lang w:val="uk-UA" w:eastAsia="en-US" w:bidi="ar-SA"/>
      </w:rPr>
    </w:lvl>
  </w:abstractNum>
  <w:abstractNum w:abstractNumId="3">
    <w:nsid w:val="16101F57"/>
    <w:multiLevelType w:val="hybridMultilevel"/>
    <w:tmpl w:val="1D78D20E"/>
    <w:lvl w:ilvl="0" w:tplc="1DEA1ED4">
      <w:start w:val="1"/>
      <w:numFmt w:val="decimal"/>
      <w:lvlText w:val="%1)"/>
      <w:lvlJc w:val="left"/>
      <w:pPr>
        <w:ind w:left="10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346D64">
      <w:numFmt w:val="bullet"/>
      <w:lvlText w:val="•"/>
      <w:lvlJc w:val="left"/>
      <w:pPr>
        <w:ind w:left="1938" w:hanging="305"/>
      </w:pPr>
      <w:rPr>
        <w:rFonts w:hint="default"/>
        <w:lang w:val="uk-UA" w:eastAsia="en-US" w:bidi="ar-SA"/>
      </w:rPr>
    </w:lvl>
    <w:lvl w:ilvl="2" w:tplc="FB242390">
      <w:numFmt w:val="bullet"/>
      <w:lvlText w:val="•"/>
      <w:lvlJc w:val="left"/>
      <w:pPr>
        <w:ind w:left="2857" w:hanging="305"/>
      </w:pPr>
      <w:rPr>
        <w:rFonts w:hint="default"/>
        <w:lang w:val="uk-UA" w:eastAsia="en-US" w:bidi="ar-SA"/>
      </w:rPr>
    </w:lvl>
    <w:lvl w:ilvl="3" w:tplc="A3D6C02C">
      <w:numFmt w:val="bullet"/>
      <w:lvlText w:val="•"/>
      <w:lvlJc w:val="left"/>
      <w:pPr>
        <w:ind w:left="3775" w:hanging="305"/>
      </w:pPr>
      <w:rPr>
        <w:rFonts w:hint="default"/>
        <w:lang w:val="uk-UA" w:eastAsia="en-US" w:bidi="ar-SA"/>
      </w:rPr>
    </w:lvl>
    <w:lvl w:ilvl="4" w:tplc="FA16A386">
      <w:numFmt w:val="bullet"/>
      <w:lvlText w:val="•"/>
      <w:lvlJc w:val="left"/>
      <w:pPr>
        <w:ind w:left="4694" w:hanging="305"/>
      </w:pPr>
      <w:rPr>
        <w:rFonts w:hint="default"/>
        <w:lang w:val="uk-UA" w:eastAsia="en-US" w:bidi="ar-SA"/>
      </w:rPr>
    </w:lvl>
    <w:lvl w:ilvl="5" w:tplc="EE76C26C">
      <w:numFmt w:val="bullet"/>
      <w:lvlText w:val="•"/>
      <w:lvlJc w:val="left"/>
      <w:pPr>
        <w:ind w:left="5613" w:hanging="305"/>
      </w:pPr>
      <w:rPr>
        <w:rFonts w:hint="default"/>
        <w:lang w:val="uk-UA" w:eastAsia="en-US" w:bidi="ar-SA"/>
      </w:rPr>
    </w:lvl>
    <w:lvl w:ilvl="6" w:tplc="4FB40F0A">
      <w:numFmt w:val="bullet"/>
      <w:lvlText w:val="•"/>
      <w:lvlJc w:val="left"/>
      <w:pPr>
        <w:ind w:left="6531" w:hanging="305"/>
      </w:pPr>
      <w:rPr>
        <w:rFonts w:hint="default"/>
        <w:lang w:val="uk-UA" w:eastAsia="en-US" w:bidi="ar-SA"/>
      </w:rPr>
    </w:lvl>
    <w:lvl w:ilvl="7" w:tplc="584E080C">
      <w:numFmt w:val="bullet"/>
      <w:lvlText w:val="•"/>
      <w:lvlJc w:val="left"/>
      <w:pPr>
        <w:ind w:left="7450" w:hanging="305"/>
      </w:pPr>
      <w:rPr>
        <w:rFonts w:hint="default"/>
        <w:lang w:val="uk-UA" w:eastAsia="en-US" w:bidi="ar-SA"/>
      </w:rPr>
    </w:lvl>
    <w:lvl w:ilvl="8" w:tplc="2B0018FE">
      <w:numFmt w:val="bullet"/>
      <w:lvlText w:val="•"/>
      <w:lvlJc w:val="left"/>
      <w:pPr>
        <w:ind w:left="8369" w:hanging="305"/>
      </w:pPr>
      <w:rPr>
        <w:rFonts w:hint="default"/>
        <w:lang w:val="uk-UA" w:eastAsia="en-US" w:bidi="ar-SA"/>
      </w:rPr>
    </w:lvl>
  </w:abstractNum>
  <w:abstractNum w:abstractNumId="4">
    <w:nsid w:val="272748DB"/>
    <w:multiLevelType w:val="hybridMultilevel"/>
    <w:tmpl w:val="6120945C"/>
    <w:lvl w:ilvl="0" w:tplc="1710380A">
      <w:start w:val="1"/>
      <w:numFmt w:val="decimal"/>
      <w:lvlText w:val="%1)"/>
      <w:lvlJc w:val="left"/>
      <w:pPr>
        <w:ind w:left="10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0A20E00">
      <w:numFmt w:val="bullet"/>
      <w:lvlText w:val="•"/>
      <w:lvlJc w:val="left"/>
      <w:pPr>
        <w:ind w:left="1938" w:hanging="305"/>
      </w:pPr>
      <w:rPr>
        <w:rFonts w:hint="default"/>
        <w:lang w:val="uk-UA" w:eastAsia="en-US" w:bidi="ar-SA"/>
      </w:rPr>
    </w:lvl>
    <w:lvl w:ilvl="2" w:tplc="96C47120">
      <w:numFmt w:val="bullet"/>
      <w:lvlText w:val="•"/>
      <w:lvlJc w:val="left"/>
      <w:pPr>
        <w:ind w:left="2857" w:hanging="305"/>
      </w:pPr>
      <w:rPr>
        <w:rFonts w:hint="default"/>
        <w:lang w:val="uk-UA" w:eastAsia="en-US" w:bidi="ar-SA"/>
      </w:rPr>
    </w:lvl>
    <w:lvl w:ilvl="3" w:tplc="5E823E26">
      <w:numFmt w:val="bullet"/>
      <w:lvlText w:val="•"/>
      <w:lvlJc w:val="left"/>
      <w:pPr>
        <w:ind w:left="3775" w:hanging="305"/>
      </w:pPr>
      <w:rPr>
        <w:rFonts w:hint="default"/>
        <w:lang w:val="uk-UA" w:eastAsia="en-US" w:bidi="ar-SA"/>
      </w:rPr>
    </w:lvl>
    <w:lvl w:ilvl="4" w:tplc="BF444CDA">
      <w:numFmt w:val="bullet"/>
      <w:lvlText w:val="•"/>
      <w:lvlJc w:val="left"/>
      <w:pPr>
        <w:ind w:left="4694" w:hanging="305"/>
      </w:pPr>
      <w:rPr>
        <w:rFonts w:hint="default"/>
        <w:lang w:val="uk-UA" w:eastAsia="en-US" w:bidi="ar-SA"/>
      </w:rPr>
    </w:lvl>
    <w:lvl w:ilvl="5" w:tplc="A58A3DBA">
      <w:numFmt w:val="bullet"/>
      <w:lvlText w:val="•"/>
      <w:lvlJc w:val="left"/>
      <w:pPr>
        <w:ind w:left="5613" w:hanging="305"/>
      </w:pPr>
      <w:rPr>
        <w:rFonts w:hint="default"/>
        <w:lang w:val="uk-UA" w:eastAsia="en-US" w:bidi="ar-SA"/>
      </w:rPr>
    </w:lvl>
    <w:lvl w:ilvl="6" w:tplc="7AEAFE64">
      <w:numFmt w:val="bullet"/>
      <w:lvlText w:val="•"/>
      <w:lvlJc w:val="left"/>
      <w:pPr>
        <w:ind w:left="6531" w:hanging="305"/>
      </w:pPr>
      <w:rPr>
        <w:rFonts w:hint="default"/>
        <w:lang w:val="uk-UA" w:eastAsia="en-US" w:bidi="ar-SA"/>
      </w:rPr>
    </w:lvl>
    <w:lvl w:ilvl="7" w:tplc="C9B6CC7A">
      <w:numFmt w:val="bullet"/>
      <w:lvlText w:val="•"/>
      <w:lvlJc w:val="left"/>
      <w:pPr>
        <w:ind w:left="7450" w:hanging="305"/>
      </w:pPr>
      <w:rPr>
        <w:rFonts w:hint="default"/>
        <w:lang w:val="uk-UA" w:eastAsia="en-US" w:bidi="ar-SA"/>
      </w:rPr>
    </w:lvl>
    <w:lvl w:ilvl="8" w:tplc="FD6484CC">
      <w:numFmt w:val="bullet"/>
      <w:lvlText w:val="•"/>
      <w:lvlJc w:val="left"/>
      <w:pPr>
        <w:ind w:left="8369" w:hanging="305"/>
      </w:pPr>
      <w:rPr>
        <w:rFonts w:hint="default"/>
        <w:lang w:val="uk-UA" w:eastAsia="en-US" w:bidi="ar-SA"/>
      </w:rPr>
    </w:lvl>
  </w:abstractNum>
  <w:abstractNum w:abstractNumId="5">
    <w:nsid w:val="2F2140AD"/>
    <w:multiLevelType w:val="hybridMultilevel"/>
    <w:tmpl w:val="FA74C248"/>
    <w:lvl w:ilvl="0" w:tplc="CE3418D4">
      <w:start w:val="1"/>
      <w:numFmt w:val="decimal"/>
      <w:lvlText w:val="%1."/>
      <w:lvlJc w:val="left"/>
      <w:pPr>
        <w:ind w:left="1005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16A0F02">
      <w:start w:val="1"/>
      <w:numFmt w:val="decimal"/>
      <w:lvlText w:val="%2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14EAA8B2">
      <w:numFmt w:val="bullet"/>
      <w:lvlText w:val="•"/>
      <w:lvlJc w:val="left"/>
      <w:pPr>
        <w:ind w:left="2022" w:hanging="428"/>
      </w:pPr>
      <w:rPr>
        <w:rFonts w:hint="default"/>
        <w:lang w:val="uk-UA" w:eastAsia="en-US" w:bidi="ar-SA"/>
      </w:rPr>
    </w:lvl>
    <w:lvl w:ilvl="3" w:tplc="47BC6AF0">
      <w:numFmt w:val="bullet"/>
      <w:lvlText w:val="•"/>
      <w:lvlJc w:val="left"/>
      <w:pPr>
        <w:ind w:left="3045" w:hanging="428"/>
      </w:pPr>
      <w:rPr>
        <w:rFonts w:hint="default"/>
        <w:lang w:val="uk-UA" w:eastAsia="en-US" w:bidi="ar-SA"/>
      </w:rPr>
    </w:lvl>
    <w:lvl w:ilvl="4" w:tplc="DFF08E84">
      <w:numFmt w:val="bullet"/>
      <w:lvlText w:val="•"/>
      <w:lvlJc w:val="left"/>
      <w:pPr>
        <w:ind w:left="4068" w:hanging="428"/>
      </w:pPr>
      <w:rPr>
        <w:rFonts w:hint="default"/>
        <w:lang w:val="uk-UA" w:eastAsia="en-US" w:bidi="ar-SA"/>
      </w:rPr>
    </w:lvl>
    <w:lvl w:ilvl="5" w:tplc="F1AAA87E">
      <w:numFmt w:val="bullet"/>
      <w:lvlText w:val="•"/>
      <w:lvlJc w:val="left"/>
      <w:pPr>
        <w:ind w:left="5091" w:hanging="428"/>
      </w:pPr>
      <w:rPr>
        <w:rFonts w:hint="default"/>
        <w:lang w:val="uk-UA" w:eastAsia="en-US" w:bidi="ar-SA"/>
      </w:rPr>
    </w:lvl>
    <w:lvl w:ilvl="6" w:tplc="84CE5052">
      <w:numFmt w:val="bullet"/>
      <w:lvlText w:val="•"/>
      <w:lvlJc w:val="left"/>
      <w:pPr>
        <w:ind w:left="6114" w:hanging="428"/>
      </w:pPr>
      <w:rPr>
        <w:rFonts w:hint="default"/>
        <w:lang w:val="uk-UA" w:eastAsia="en-US" w:bidi="ar-SA"/>
      </w:rPr>
    </w:lvl>
    <w:lvl w:ilvl="7" w:tplc="AC8AE0A8">
      <w:numFmt w:val="bullet"/>
      <w:lvlText w:val="•"/>
      <w:lvlJc w:val="left"/>
      <w:pPr>
        <w:ind w:left="7137" w:hanging="428"/>
      </w:pPr>
      <w:rPr>
        <w:rFonts w:hint="default"/>
        <w:lang w:val="uk-UA" w:eastAsia="en-US" w:bidi="ar-SA"/>
      </w:rPr>
    </w:lvl>
    <w:lvl w:ilvl="8" w:tplc="4950E2FE">
      <w:numFmt w:val="bullet"/>
      <w:lvlText w:val="•"/>
      <w:lvlJc w:val="left"/>
      <w:pPr>
        <w:ind w:left="8160" w:hanging="428"/>
      </w:pPr>
      <w:rPr>
        <w:rFonts w:hint="default"/>
        <w:lang w:val="uk-UA" w:eastAsia="en-US" w:bidi="ar-SA"/>
      </w:rPr>
    </w:lvl>
  </w:abstractNum>
  <w:abstractNum w:abstractNumId="6">
    <w:nsid w:val="453E16ED"/>
    <w:multiLevelType w:val="hybridMultilevel"/>
    <w:tmpl w:val="61B248AE"/>
    <w:lvl w:ilvl="0" w:tplc="A11C1ED2">
      <w:start w:val="1"/>
      <w:numFmt w:val="decimal"/>
      <w:lvlText w:val="%1."/>
      <w:lvlJc w:val="left"/>
      <w:pPr>
        <w:ind w:left="1286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E26508">
      <w:numFmt w:val="bullet"/>
      <w:lvlText w:val="•"/>
      <w:lvlJc w:val="left"/>
      <w:pPr>
        <w:ind w:left="2172" w:hanging="500"/>
      </w:pPr>
      <w:rPr>
        <w:rFonts w:hint="default"/>
        <w:lang w:val="uk-UA" w:eastAsia="en-US" w:bidi="ar-SA"/>
      </w:rPr>
    </w:lvl>
    <w:lvl w:ilvl="2" w:tplc="5C70CD62">
      <w:numFmt w:val="bullet"/>
      <w:lvlText w:val="•"/>
      <w:lvlJc w:val="left"/>
      <w:pPr>
        <w:ind w:left="3065" w:hanging="500"/>
      </w:pPr>
      <w:rPr>
        <w:rFonts w:hint="default"/>
        <w:lang w:val="uk-UA" w:eastAsia="en-US" w:bidi="ar-SA"/>
      </w:rPr>
    </w:lvl>
    <w:lvl w:ilvl="3" w:tplc="DBE0B54C">
      <w:numFmt w:val="bullet"/>
      <w:lvlText w:val="•"/>
      <w:lvlJc w:val="left"/>
      <w:pPr>
        <w:ind w:left="3957" w:hanging="500"/>
      </w:pPr>
      <w:rPr>
        <w:rFonts w:hint="default"/>
        <w:lang w:val="uk-UA" w:eastAsia="en-US" w:bidi="ar-SA"/>
      </w:rPr>
    </w:lvl>
    <w:lvl w:ilvl="4" w:tplc="DDB885DA">
      <w:numFmt w:val="bullet"/>
      <w:lvlText w:val="•"/>
      <w:lvlJc w:val="left"/>
      <w:pPr>
        <w:ind w:left="4850" w:hanging="500"/>
      </w:pPr>
      <w:rPr>
        <w:rFonts w:hint="default"/>
        <w:lang w:val="uk-UA" w:eastAsia="en-US" w:bidi="ar-SA"/>
      </w:rPr>
    </w:lvl>
    <w:lvl w:ilvl="5" w:tplc="5BB83332">
      <w:numFmt w:val="bullet"/>
      <w:lvlText w:val="•"/>
      <w:lvlJc w:val="left"/>
      <w:pPr>
        <w:ind w:left="5743" w:hanging="500"/>
      </w:pPr>
      <w:rPr>
        <w:rFonts w:hint="default"/>
        <w:lang w:val="uk-UA" w:eastAsia="en-US" w:bidi="ar-SA"/>
      </w:rPr>
    </w:lvl>
    <w:lvl w:ilvl="6" w:tplc="7B2A6426">
      <w:numFmt w:val="bullet"/>
      <w:lvlText w:val="•"/>
      <w:lvlJc w:val="left"/>
      <w:pPr>
        <w:ind w:left="6635" w:hanging="500"/>
      </w:pPr>
      <w:rPr>
        <w:rFonts w:hint="default"/>
        <w:lang w:val="uk-UA" w:eastAsia="en-US" w:bidi="ar-SA"/>
      </w:rPr>
    </w:lvl>
    <w:lvl w:ilvl="7" w:tplc="77E85CE6">
      <w:numFmt w:val="bullet"/>
      <w:lvlText w:val="•"/>
      <w:lvlJc w:val="left"/>
      <w:pPr>
        <w:ind w:left="7528" w:hanging="500"/>
      </w:pPr>
      <w:rPr>
        <w:rFonts w:hint="default"/>
        <w:lang w:val="uk-UA" w:eastAsia="en-US" w:bidi="ar-SA"/>
      </w:rPr>
    </w:lvl>
    <w:lvl w:ilvl="8" w:tplc="6C7EB6D6">
      <w:numFmt w:val="bullet"/>
      <w:lvlText w:val="•"/>
      <w:lvlJc w:val="left"/>
      <w:pPr>
        <w:ind w:left="8421" w:hanging="500"/>
      </w:pPr>
      <w:rPr>
        <w:rFonts w:hint="default"/>
        <w:lang w:val="uk-UA" w:eastAsia="en-US" w:bidi="ar-SA"/>
      </w:rPr>
    </w:lvl>
  </w:abstractNum>
  <w:abstractNum w:abstractNumId="7">
    <w:nsid w:val="55125BC6"/>
    <w:multiLevelType w:val="hybridMultilevel"/>
    <w:tmpl w:val="1C460F5C"/>
    <w:lvl w:ilvl="0" w:tplc="B5E48F8E">
      <w:start w:val="1"/>
      <w:numFmt w:val="decimal"/>
      <w:lvlText w:val="%1)"/>
      <w:lvlJc w:val="left"/>
      <w:pPr>
        <w:ind w:left="153" w:hanging="6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4E43ADC">
      <w:numFmt w:val="bullet"/>
      <w:lvlText w:val="•"/>
      <w:lvlJc w:val="left"/>
      <w:pPr>
        <w:ind w:left="1164" w:hanging="608"/>
      </w:pPr>
      <w:rPr>
        <w:rFonts w:hint="default"/>
        <w:lang w:val="uk-UA" w:eastAsia="en-US" w:bidi="ar-SA"/>
      </w:rPr>
    </w:lvl>
    <w:lvl w:ilvl="2" w:tplc="7B281DCE">
      <w:numFmt w:val="bullet"/>
      <w:lvlText w:val="•"/>
      <w:lvlJc w:val="left"/>
      <w:pPr>
        <w:ind w:left="2169" w:hanging="608"/>
      </w:pPr>
      <w:rPr>
        <w:rFonts w:hint="default"/>
        <w:lang w:val="uk-UA" w:eastAsia="en-US" w:bidi="ar-SA"/>
      </w:rPr>
    </w:lvl>
    <w:lvl w:ilvl="3" w:tplc="D722EB1A">
      <w:numFmt w:val="bullet"/>
      <w:lvlText w:val="•"/>
      <w:lvlJc w:val="left"/>
      <w:pPr>
        <w:ind w:left="3173" w:hanging="608"/>
      </w:pPr>
      <w:rPr>
        <w:rFonts w:hint="default"/>
        <w:lang w:val="uk-UA" w:eastAsia="en-US" w:bidi="ar-SA"/>
      </w:rPr>
    </w:lvl>
    <w:lvl w:ilvl="4" w:tplc="C23E4604">
      <w:numFmt w:val="bullet"/>
      <w:lvlText w:val="•"/>
      <w:lvlJc w:val="left"/>
      <w:pPr>
        <w:ind w:left="4178" w:hanging="608"/>
      </w:pPr>
      <w:rPr>
        <w:rFonts w:hint="default"/>
        <w:lang w:val="uk-UA" w:eastAsia="en-US" w:bidi="ar-SA"/>
      </w:rPr>
    </w:lvl>
    <w:lvl w:ilvl="5" w:tplc="60B43358">
      <w:numFmt w:val="bullet"/>
      <w:lvlText w:val="•"/>
      <w:lvlJc w:val="left"/>
      <w:pPr>
        <w:ind w:left="5183" w:hanging="608"/>
      </w:pPr>
      <w:rPr>
        <w:rFonts w:hint="default"/>
        <w:lang w:val="uk-UA" w:eastAsia="en-US" w:bidi="ar-SA"/>
      </w:rPr>
    </w:lvl>
    <w:lvl w:ilvl="6" w:tplc="211CB9A2">
      <w:numFmt w:val="bullet"/>
      <w:lvlText w:val="•"/>
      <w:lvlJc w:val="left"/>
      <w:pPr>
        <w:ind w:left="6187" w:hanging="608"/>
      </w:pPr>
      <w:rPr>
        <w:rFonts w:hint="default"/>
        <w:lang w:val="uk-UA" w:eastAsia="en-US" w:bidi="ar-SA"/>
      </w:rPr>
    </w:lvl>
    <w:lvl w:ilvl="7" w:tplc="EA5C51CE">
      <w:numFmt w:val="bullet"/>
      <w:lvlText w:val="•"/>
      <w:lvlJc w:val="left"/>
      <w:pPr>
        <w:ind w:left="7192" w:hanging="608"/>
      </w:pPr>
      <w:rPr>
        <w:rFonts w:hint="default"/>
        <w:lang w:val="uk-UA" w:eastAsia="en-US" w:bidi="ar-SA"/>
      </w:rPr>
    </w:lvl>
    <w:lvl w:ilvl="8" w:tplc="BB24C398">
      <w:numFmt w:val="bullet"/>
      <w:lvlText w:val="•"/>
      <w:lvlJc w:val="left"/>
      <w:pPr>
        <w:ind w:left="8197" w:hanging="608"/>
      </w:pPr>
      <w:rPr>
        <w:rFonts w:hint="default"/>
        <w:lang w:val="uk-UA" w:eastAsia="en-US" w:bidi="ar-SA"/>
      </w:rPr>
    </w:lvl>
  </w:abstractNum>
  <w:abstractNum w:abstractNumId="8">
    <w:nsid w:val="58A9030D"/>
    <w:multiLevelType w:val="hybridMultilevel"/>
    <w:tmpl w:val="59104B0E"/>
    <w:lvl w:ilvl="0" w:tplc="EEB89508">
      <w:start w:val="1"/>
      <w:numFmt w:val="decimal"/>
      <w:lvlText w:val="%1)"/>
      <w:lvlJc w:val="left"/>
      <w:pPr>
        <w:ind w:left="10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768F42">
      <w:numFmt w:val="bullet"/>
      <w:lvlText w:val="•"/>
      <w:lvlJc w:val="left"/>
      <w:pPr>
        <w:ind w:left="1938" w:hanging="305"/>
      </w:pPr>
      <w:rPr>
        <w:rFonts w:hint="default"/>
        <w:lang w:val="uk-UA" w:eastAsia="en-US" w:bidi="ar-SA"/>
      </w:rPr>
    </w:lvl>
    <w:lvl w:ilvl="2" w:tplc="6524B3BC">
      <w:numFmt w:val="bullet"/>
      <w:lvlText w:val="•"/>
      <w:lvlJc w:val="left"/>
      <w:pPr>
        <w:ind w:left="2857" w:hanging="305"/>
      </w:pPr>
      <w:rPr>
        <w:rFonts w:hint="default"/>
        <w:lang w:val="uk-UA" w:eastAsia="en-US" w:bidi="ar-SA"/>
      </w:rPr>
    </w:lvl>
    <w:lvl w:ilvl="3" w:tplc="ABB0E91A">
      <w:numFmt w:val="bullet"/>
      <w:lvlText w:val="•"/>
      <w:lvlJc w:val="left"/>
      <w:pPr>
        <w:ind w:left="3775" w:hanging="305"/>
      </w:pPr>
      <w:rPr>
        <w:rFonts w:hint="default"/>
        <w:lang w:val="uk-UA" w:eastAsia="en-US" w:bidi="ar-SA"/>
      </w:rPr>
    </w:lvl>
    <w:lvl w:ilvl="4" w:tplc="16926362">
      <w:numFmt w:val="bullet"/>
      <w:lvlText w:val="•"/>
      <w:lvlJc w:val="left"/>
      <w:pPr>
        <w:ind w:left="4694" w:hanging="305"/>
      </w:pPr>
      <w:rPr>
        <w:rFonts w:hint="default"/>
        <w:lang w:val="uk-UA" w:eastAsia="en-US" w:bidi="ar-SA"/>
      </w:rPr>
    </w:lvl>
    <w:lvl w:ilvl="5" w:tplc="FCD03E04">
      <w:numFmt w:val="bullet"/>
      <w:lvlText w:val="•"/>
      <w:lvlJc w:val="left"/>
      <w:pPr>
        <w:ind w:left="5613" w:hanging="305"/>
      </w:pPr>
      <w:rPr>
        <w:rFonts w:hint="default"/>
        <w:lang w:val="uk-UA" w:eastAsia="en-US" w:bidi="ar-SA"/>
      </w:rPr>
    </w:lvl>
    <w:lvl w:ilvl="6" w:tplc="82C68DE0">
      <w:numFmt w:val="bullet"/>
      <w:lvlText w:val="•"/>
      <w:lvlJc w:val="left"/>
      <w:pPr>
        <w:ind w:left="6531" w:hanging="305"/>
      </w:pPr>
      <w:rPr>
        <w:rFonts w:hint="default"/>
        <w:lang w:val="uk-UA" w:eastAsia="en-US" w:bidi="ar-SA"/>
      </w:rPr>
    </w:lvl>
    <w:lvl w:ilvl="7" w:tplc="5FACD73C">
      <w:numFmt w:val="bullet"/>
      <w:lvlText w:val="•"/>
      <w:lvlJc w:val="left"/>
      <w:pPr>
        <w:ind w:left="7450" w:hanging="305"/>
      </w:pPr>
      <w:rPr>
        <w:rFonts w:hint="default"/>
        <w:lang w:val="uk-UA" w:eastAsia="en-US" w:bidi="ar-SA"/>
      </w:rPr>
    </w:lvl>
    <w:lvl w:ilvl="8" w:tplc="B964AC88">
      <w:numFmt w:val="bullet"/>
      <w:lvlText w:val="•"/>
      <w:lvlJc w:val="left"/>
      <w:pPr>
        <w:ind w:left="8369" w:hanging="305"/>
      </w:pPr>
      <w:rPr>
        <w:rFonts w:hint="default"/>
        <w:lang w:val="uk-UA" w:eastAsia="en-US" w:bidi="ar-SA"/>
      </w:rPr>
    </w:lvl>
  </w:abstractNum>
  <w:abstractNum w:abstractNumId="9">
    <w:nsid w:val="5B0350C3"/>
    <w:multiLevelType w:val="hybridMultilevel"/>
    <w:tmpl w:val="3084AF8A"/>
    <w:lvl w:ilvl="0" w:tplc="D304F3A0">
      <w:start w:val="1"/>
      <w:numFmt w:val="decimal"/>
      <w:lvlText w:val="%1."/>
      <w:lvlJc w:val="left"/>
      <w:pPr>
        <w:ind w:left="294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70DC60">
      <w:numFmt w:val="bullet"/>
      <w:lvlText w:val="•"/>
      <w:lvlJc w:val="left"/>
      <w:pPr>
        <w:ind w:left="1290" w:hanging="428"/>
      </w:pPr>
      <w:rPr>
        <w:rFonts w:hint="default"/>
        <w:lang w:val="uk-UA" w:eastAsia="en-US" w:bidi="ar-SA"/>
      </w:rPr>
    </w:lvl>
    <w:lvl w:ilvl="2" w:tplc="0B7CF45E">
      <w:numFmt w:val="bullet"/>
      <w:lvlText w:val="•"/>
      <w:lvlJc w:val="left"/>
      <w:pPr>
        <w:ind w:left="2281" w:hanging="428"/>
      </w:pPr>
      <w:rPr>
        <w:rFonts w:hint="default"/>
        <w:lang w:val="uk-UA" w:eastAsia="en-US" w:bidi="ar-SA"/>
      </w:rPr>
    </w:lvl>
    <w:lvl w:ilvl="3" w:tplc="5FA4790C">
      <w:numFmt w:val="bullet"/>
      <w:lvlText w:val="•"/>
      <w:lvlJc w:val="left"/>
      <w:pPr>
        <w:ind w:left="3271" w:hanging="428"/>
      </w:pPr>
      <w:rPr>
        <w:rFonts w:hint="default"/>
        <w:lang w:val="uk-UA" w:eastAsia="en-US" w:bidi="ar-SA"/>
      </w:rPr>
    </w:lvl>
    <w:lvl w:ilvl="4" w:tplc="30E2C8C2">
      <w:numFmt w:val="bullet"/>
      <w:lvlText w:val="•"/>
      <w:lvlJc w:val="left"/>
      <w:pPr>
        <w:ind w:left="4262" w:hanging="428"/>
      </w:pPr>
      <w:rPr>
        <w:rFonts w:hint="default"/>
        <w:lang w:val="uk-UA" w:eastAsia="en-US" w:bidi="ar-SA"/>
      </w:rPr>
    </w:lvl>
    <w:lvl w:ilvl="5" w:tplc="474695D4">
      <w:numFmt w:val="bullet"/>
      <w:lvlText w:val="•"/>
      <w:lvlJc w:val="left"/>
      <w:pPr>
        <w:ind w:left="5253" w:hanging="428"/>
      </w:pPr>
      <w:rPr>
        <w:rFonts w:hint="default"/>
        <w:lang w:val="uk-UA" w:eastAsia="en-US" w:bidi="ar-SA"/>
      </w:rPr>
    </w:lvl>
    <w:lvl w:ilvl="6" w:tplc="49AA6846">
      <w:numFmt w:val="bullet"/>
      <w:lvlText w:val="•"/>
      <w:lvlJc w:val="left"/>
      <w:pPr>
        <w:ind w:left="6243" w:hanging="428"/>
      </w:pPr>
      <w:rPr>
        <w:rFonts w:hint="default"/>
        <w:lang w:val="uk-UA" w:eastAsia="en-US" w:bidi="ar-SA"/>
      </w:rPr>
    </w:lvl>
    <w:lvl w:ilvl="7" w:tplc="A414FD2E">
      <w:numFmt w:val="bullet"/>
      <w:lvlText w:val="•"/>
      <w:lvlJc w:val="left"/>
      <w:pPr>
        <w:ind w:left="7234" w:hanging="428"/>
      </w:pPr>
      <w:rPr>
        <w:rFonts w:hint="default"/>
        <w:lang w:val="uk-UA" w:eastAsia="en-US" w:bidi="ar-SA"/>
      </w:rPr>
    </w:lvl>
    <w:lvl w:ilvl="8" w:tplc="9612B504">
      <w:numFmt w:val="bullet"/>
      <w:lvlText w:val="•"/>
      <w:lvlJc w:val="left"/>
      <w:pPr>
        <w:ind w:left="8225" w:hanging="428"/>
      </w:pPr>
      <w:rPr>
        <w:rFonts w:hint="default"/>
        <w:lang w:val="uk-UA" w:eastAsia="en-US" w:bidi="ar-SA"/>
      </w:rPr>
    </w:lvl>
  </w:abstractNum>
  <w:abstractNum w:abstractNumId="10">
    <w:nsid w:val="68F00EFA"/>
    <w:multiLevelType w:val="hybridMultilevel"/>
    <w:tmpl w:val="83AA8C70"/>
    <w:lvl w:ilvl="0" w:tplc="41082A56">
      <w:start w:val="1"/>
      <w:numFmt w:val="decimal"/>
      <w:lvlText w:val="%1.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0A6BF6E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59A8EFFC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48BCC838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B4A81348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3016014C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29EA7300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34529C34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F5C0667A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11">
    <w:nsid w:val="69094B4E"/>
    <w:multiLevelType w:val="hybridMultilevel"/>
    <w:tmpl w:val="7F0C6970"/>
    <w:lvl w:ilvl="0" w:tplc="49B6577C">
      <w:start w:val="1"/>
      <w:numFmt w:val="decimal"/>
      <w:lvlText w:val="%1."/>
      <w:lvlJc w:val="left"/>
      <w:pPr>
        <w:ind w:left="153" w:hanging="4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9190D326">
      <w:numFmt w:val="bullet"/>
      <w:lvlText w:val="•"/>
      <w:lvlJc w:val="left"/>
      <w:pPr>
        <w:ind w:left="1164" w:hanging="408"/>
      </w:pPr>
      <w:rPr>
        <w:rFonts w:hint="default"/>
        <w:lang w:val="uk-UA" w:eastAsia="en-US" w:bidi="ar-SA"/>
      </w:rPr>
    </w:lvl>
    <w:lvl w:ilvl="2" w:tplc="1A64D18A">
      <w:numFmt w:val="bullet"/>
      <w:lvlText w:val="•"/>
      <w:lvlJc w:val="left"/>
      <w:pPr>
        <w:ind w:left="2169" w:hanging="408"/>
      </w:pPr>
      <w:rPr>
        <w:rFonts w:hint="default"/>
        <w:lang w:val="uk-UA" w:eastAsia="en-US" w:bidi="ar-SA"/>
      </w:rPr>
    </w:lvl>
    <w:lvl w:ilvl="3" w:tplc="21FE6200">
      <w:numFmt w:val="bullet"/>
      <w:lvlText w:val="•"/>
      <w:lvlJc w:val="left"/>
      <w:pPr>
        <w:ind w:left="3173" w:hanging="408"/>
      </w:pPr>
      <w:rPr>
        <w:rFonts w:hint="default"/>
        <w:lang w:val="uk-UA" w:eastAsia="en-US" w:bidi="ar-SA"/>
      </w:rPr>
    </w:lvl>
    <w:lvl w:ilvl="4" w:tplc="F17E01B4">
      <w:numFmt w:val="bullet"/>
      <w:lvlText w:val="•"/>
      <w:lvlJc w:val="left"/>
      <w:pPr>
        <w:ind w:left="4178" w:hanging="408"/>
      </w:pPr>
      <w:rPr>
        <w:rFonts w:hint="default"/>
        <w:lang w:val="uk-UA" w:eastAsia="en-US" w:bidi="ar-SA"/>
      </w:rPr>
    </w:lvl>
    <w:lvl w:ilvl="5" w:tplc="B282CCFC">
      <w:numFmt w:val="bullet"/>
      <w:lvlText w:val="•"/>
      <w:lvlJc w:val="left"/>
      <w:pPr>
        <w:ind w:left="5183" w:hanging="408"/>
      </w:pPr>
      <w:rPr>
        <w:rFonts w:hint="default"/>
        <w:lang w:val="uk-UA" w:eastAsia="en-US" w:bidi="ar-SA"/>
      </w:rPr>
    </w:lvl>
    <w:lvl w:ilvl="6" w:tplc="57D856FA">
      <w:numFmt w:val="bullet"/>
      <w:lvlText w:val="•"/>
      <w:lvlJc w:val="left"/>
      <w:pPr>
        <w:ind w:left="6187" w:hanging="408"/>
      </w:pPr>
      <w:rPr>
        <w:rFonts w:hint="default"/>
        <w:lang w:val="uk-UA" w:eastAsia="en-US" w:bidi="ar-SA"/>
      </w:rPr>
    </w:lvl>
    <w:lvl w:ilvl="7" w:tplc="10C0D2DE">
      <w:numFmt w:val="bullet"/>
      <w:lvlText w:val="•"/>
      <w:lvlJc w:val="left"/>
      <w:pPr>
        <w:ind w:left="7192" w:hanging="408"/>
      </w:pPr>
      <w:rPr>
        <w:rFonts w:hint="default"/>
        <w:lang w:val="uk-UA" w:eastAsia="en-US" w:bidi="ar-SA"/>
      </w:rPr>
    </w:lvl>
    <w:lvl w:ilvl="8" w:tplc="161EF354">
      <w:numFmt w:val="bullet"/>
      <w:lvlText w:val="•"/>
      <w:lvlJc w:val="left"/>
      <w:pPr>
        <w:ind w:left="8197" w:hanging="408"/>
      </w:pPr>
      <w:rPr>
        <w:rFonts w:hint="default"/>
        <w:lang w:val="uk-UA" w:eastAsia="en-US" w:bidi="ar-SA"/>
      </w:rPr>
    </w:lvl>
  </w:abstractNum>
  <w:abstractNum w:abstractNumId="12">
    <w:nsid w:val="70A11DAE"/>
    <w:multiLevelType w:val="hybridMultilevel"/>
    <w:tmpl w:val="A71ED050"/>
    <w:lvl w:ilvl="0" w:tplc="346A1236">
      <w:start w:val="1"/>
      <w:numFmt w:val="decimal"/>
      <w:lvlText w:val="%1)"/>
      <w:lvlJc w:val="left"/>
      <w:pPr>
        <w:ind w:left="153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788F74">
      <w:numFmt w:val="bullet"/>
      <w:lvlText w:val="•"/>
      <w:lvlJc w:val="left"/>
      <w:pPr>
        <w:ind w:left="1164" w:hanging="363"/>
      </w:pPr>
      <w:rPr>
        <w:rFonts w:hint="default"/>
        <w:lang w:val="uk-UA" w:eastAsia="en-US" w:bidi="ar-SA"/>
      </w:rPr>
    </w:lvl>
    <w:lvl w:ilvl="2" w:tplc="E75C3E6A">
      <w:numFmt w:val="bullet"/>
      <w:lvlText w:val="•"/>
      <w:lvlJc w:val="left"/>
      <w:pPr>
        <w:ind w:left="2169" w:hanging="363"/>
      </w:pPr>
      <w:rPr>
        <w:rFonts w:hint="default"/>
        <w:lang w:val="uk-UA" w:eastAsia="en-US" w:bidi="ar-SA"/>
      </w:rPr>
    </w:lvl>
    <w:lvl w:ilvl="3" w:tplc="EC7600D0">
      <w:numFmt w:val="bullet"/>
      <w:lvlText w:val="•"/>
      <w:lvlJc w:val="left"/>
      <w:pPr>
        <w:ind w:left="3173" w:hanging="363"/>
      </w:pPr>
      <w:rPr>
        <w:rFonts w:hint="default"/>
        <w:lang w:val="uk-UA" w:eastAsia="en-US" w:bidi="ar-SA"/>
      </w:rPr>
    </w:lvl>
    <w:lvl w:ilvl="4" w:tplc="A7BC65BE">
      <w:numFmt w:val="bullet"/>
      <w:lvlText w:val="•"/>
      <w:lvlJc w:val="left"/>
      <w:pPr>
        <w:ind w:left="4178" w:hanging="363"/>
      </w:pPr>
      <w:rPr>
        <w:rFonts w:hint="default"/>
        <w:lang w:val="uk-UA" w:eastAsia="en-US" w:bidi="ar-SA"/>
      </w:rPr>
    </w:lvl>
    <w:lvl w:ilvl="5" w:tplc="93CA3516">
      <w:numFmt w:val="bullet"/>
      <w:lvlText w:val="•"/>
      <w:lvlJc w:val="left"/>
      <w:pPr>
        <w:ind w:left="5183" w:hanging="363"/>
      </w:pPr>
      <w:rPr>
        <w:rFonts w:hint="default"/>
        <w:lang w:val="uk-UA" w:eastAsia="en-US" w:bidi="ar-SA"/>
      </w:rPr>
    </w:lvl>
    <w:lvl w:ilvl="6" w:tplc="0FA0E1F4">
      <w:numFmt w:val="bullet"/>
      <w:lvlText w:val="•"/>
      <w:lvlJc w:val="left"/>
      <w:pPr>
        <w:ind w:left="6187" w:hanging="363"/>
      </w:pPr>
      <w:rPr>
        <w:rFonts w:hint="default"/>
        <w:lang w:val="uk-UA" w:eastAsia="en-US" w:bidi="ar-SA"/>
      </w:rPr>
    </w:lvl>
    <w:lvl w:ilvl="7" w:tplc="EB6C5542">
      <w:numFmt w:val="bullet"/>
      <w:lvlText w:val="•"/>
      <w:lvlJc w:val="left"/>
      <w:pPr>
        <w:ind w:left="7192" w:hanging="363"/>
      </w:pPr>
      <w:rPr>
        <w:rFonts w:hint="default"/>
        <w:lang w:val="uk-UA" w:eastAsia="en-US" w:bidi="ar-SA"/>
      </w:rPr>
    </w:lvl>
    <w:lvl w:ilvl="8" w:tplc="1B3C49FC">
      <w:numFmt w:val="bullet"/>
      <w:lvlText w:val="•"/>
      <w:lvlJc w:val="left"/>
      <w:pPr>
        <w:ind w:left="8197" w:hanging="363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91"/>
    <w:rsid w:val="001E1E91"/>
    <w:rsid w:val="00A674FE"/>
    <w:rsid w:val="00B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E1E91"/>
    <w:pPr>
      <w:ind w:left="1146" w:hanging="428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1E1E91"/>
    <w:pPr>
      <w:ind w:left="5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E1E91"/>
    <w:pPr>
      <w:spacing w:line="322" w:lineRule="exact"/>
      <w:ind w:left="433" w:hanging="28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E91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E1E9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E1E9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E1E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E1E91"/>
    <w:pPr>
      <w:spacing w:before="321"/>
      <w:ind w:left="1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E1E91"/>
    <w:pPr>
      <w:ind w:left="153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1E9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1E1E91"/>
    <w:pPr>
      <w:ind w:left="563" w:right="56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1E1E9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1E1E91"/>
    <w:pPr>
      <w:ind w:left="153" w:firstLine="566"/>
    </w:pPr>
  </w:style>
  <w:style w:type="paragraph" w:customStyle="1" w:styleId="TableParagraph">
    <w:name w:val="Table Paragraph"/>
    <w:basedOn w:val="a"/>
    <w:uiPriority w:val="1"/>
    <w:qFormat/>
    <w:rsid w:val="001E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E1E91"/>
    <w:pPr>
      <w:ind w:left="1146" w:hanging="428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1E1E91"/>
    <w:pPr>
      <w:ind w:left="5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E1E91"/>
    <w:pPr>
      <w:spacing w:line="322" w:lineRule="exact"/>
      <w:ind w:left="433" w:hanging="28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E91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E1E9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E1E9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E1E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E1E91"/>
    <w:pPr>
      <w:spacing w:before="321"/>
      <w:ind w:left="1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E1E91"/>
    <w:pPr>
      <w:ind w:left="153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1E9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1E1E91"/>
    <w:pPr>
      <w:ind w:left="563" w:right="56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1E1E9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1E1E91"/>
    <w:pPr>
      <w:ind w:left="153" w:firstLine="566"/>
    </w:pPr>
  </w:style>
  <w:style w:type="paragraph" w:customStyle="1" w:styleId="TableParagraph">
    <w:name w:val="Table Paragraph"/>
    <w:basedOn w:val="a"/>
    <w:uiPriority w:val="1"/>
    <w:qFormat/>
    <w:rsid w:val="001E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.kpi.ua/handle/123456789/60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buv.gov.ua/UJRN/Npnau_2016_2_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ce.org/uk/ukraine/283756?download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2024-02-11T18:57:00Z</dcterms:created>
  <dcterms:modified xsi:type="dcterms:W3CDTF">2024-02-11T19:04:00Z</dcterms:modified>
</cp:coreProperties>
</file>