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B7A" w:rsidRDefault="00DD1ABF" w:rsidP="0088393F">
      <w:pPr>
        <w:spacing w:after="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Методичні пор</w:t>
      </w:r>
      <w:r w:rsidR="001A7B7A" w:rsidRPr="00E02C25">
        <w:rPr>
          <w:rFonts w:ascii="Times New Roman" w:hAnsi="Times New Roman" w:cs="Times New Roman"/>
          <w:b/>
          <w:sz w:val="28"/>
          <w:szCs w:val="28"/>
          <w:lang w:val="uk-UA"/>
        </w:rPr>
        <w:t>ад</w:t>
      </w:r>
      <w:r w:rsidR="00473609">
        <w:rPr>
          <w:rFonts w:ascii="Times New Roman" w:hAnsi="Times New Roman" w:cs="Times New Roman"/>
          <w:b/>
          <w:sz w:val="28"/>
          <w:szCs w:val="28"/>
          <w:lang w:val="uk-UA"/>
        </w:rPr>
        <w:t xml:space="preserve">и </w:t>
      </w:r>
      <w:r w:rsidR="0088393F">
        <w:rPr>
          <w:rFonts w:ascii="Times New Roman" w:hAnsi="Times New Roman" w:cs="Times New Roman"/>
          <w:b/>
          <w:sz w:val="28"/>
          <w:szCs w:val="28"/>
          <w:lang w:val="uk-UA"/>
        </w:rPr>
        <w:t>до підготовки тез наукової доповіді</w:t>
      </w:r>
    </w:p>
    <w:p w:rsidR="00F370A6" w:rsidRDefault="0088393F" w:rsidP="00473609">
      <w:pPr>
        <w:spacing w:after="0" w:line="360" w:lineRule="auto"/>
        <w:ind w:firstLine="567"/>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 xml:space="preserve">Важливою складовою участі студента в науковій конференції </w:t>
      </w:r>
      <w:r w:rsidR="00E41AD2" w:rsidRPr="00E02C25">
        <w:rPr>
          <w:rFonts w:ascii="Times New Roman" w:hAnsi="Times New Roman" w:cs="Times New Roman"/>
          <w:sz w:val="28"/>
          <w:szCs w:val="28"/>
          <w:lang w:val="uk-UA"/>
        </w:rPr>
        <w:t>є підготовка</w:t>
      </w:r>
      <w:r w:rsidR="007A3F59">
        <w:rPr>
          <w:rFonts w:ascii="Times New Roman" w:hAnsi="Times New Roman" w:cs="Times New Roman"/>
          <w:sz w:val="28"/>
          <w:szCs w:val="28"/>
          <w:lang w:val="uk-UA"/>
        </w:rPr>
        <w:t xml:space="preserve"> тез наукової доповіді</w:t>
      </w:r>
      <w:r>
        <w:rPr>
          <w:rFonts w:ascii="Times New Roman" w:hAnsi="Times New Roman" w:cs="Times New Roman"/>
          <w:sz w:val="28"/>
          <w:szCs w:val="28"/>
          <w:lang w:val="uk-UA"/>
        </w:rPr>
        <w:t xml:space="preserve"> за обраною  тематикою</w:t>
      </w:r>
      <w:r w:rsidR="007A3F59">
        <w:rPr>
          <w:rFonts w:ascii="Times New Roman" w:hAnsi="Times New Roman" w:cs="Times New Roman"/>
          <w:sz w:val="28"/>
          <w:szCs w:val="28"/>
          <w:lang w:val="uk-UA"/>
        </w:rPr>
        <w:t>.</w:t>
      </w:r>
      <w:r w:rsidR="00473609">
        <w:rPr>
          <w:rFonts w:ascii="Times New Roman" w:hAnsi="Times New Roman" w:cs="Times New Roman"/>
          <w:sz w:val="28"/>
          <w:szCs w:val="28"/>
          <w:lang w:val="uk-UA"/>
        </w:rPr>
        <w:t xml:space="preserve"> </w:t>
      </w:r>
      <w:r w:rsidR="00F370A6">
        <w:rPr>
          <w:rFonts w:ascii="Times New Roman" w:eastAsia="Calibri" w:hAnsi="Times New Roman" w:cs="Times New Roman"/>
          <w:b/>
          <w:sz w:val="28"/>
          <w:szCs w:val="28"/>
          <w:lang w:val="uk-UA"/>
        </w:rPr>
        <w:t>Тези наукової доповіді</w:t>
      </w:r>
      <w:r w:rsidR="007A3F59" w:rsidRPr="007A3F59">
        <w:rPr>
          <w:rFonts w:ascii="Times New Roman" w:eastAsia="Calibri" w:hAnsi="Times New Roman" w:cs="Times New Roman"/>
          <w:sz w:val="28"/>
          <w:szCs w:val="28"/>
          <w:lang w:val="uk-UA"/>
        </w:rPr>
        <w:t xml:space="preserve"> – це науковий документ призначений  для </w:t>
      </w:r>
      <w:r w:rsidR="00F370A6">
        <w:rPr>
          <w:rFonts w:ascii="Times New Roman" w:eastAsia="Calibri" w:hAnsi="Times New Roman" w:cs="Times New Roman"/>
          <w:sz w:val="28"/>
          <w:szCs w:val="28"/>
          <w:lang w:val="uk-UA"/>
        </w:rPr>
        <w:t xml:space="preserve">попереднього </w:t>
      </w:r>
      <w:r w:rsidR="007A3F59" w:rsidRPr="007A3F59">
        <w:rPr>
          <w:rFonts w:ascii="Times New Roman" w:eastAsia="Calibri" w:hAnsi="Times New Roman" w:cs="Times New Roman"/>
          <w:sz w:val="28"/>
          <w:szCs w:val="28"/>
          <w:lang w:val="uk-UA"/>
        </w:rPr>
        <w:t>ознайомлення широкого кола науковців з результатами пр</w:t>
      </w:r>
      <w:r w:rsidR="00F370A6">
        <w:rPr>
          <w:rFonts w:ascii="Times New Roman" w:eastAsia="Calibri" w:hAnsi="Times New Roman" w:cs="Times New Roman"/>
          <w:sz w:val="28"/>
          <w:szCs w:val="28"/>
          <w:lang w:val="uk-UA"/>
        </w:rPr>
        <w:t>оведеного наукового дослідження безпосередньо перед науковим заходом(науковою конференцією, науковим семінаром тощо). В</w:t>
      </w:r>
      <w:r w:rsidR="007A3F59" w:rsidRPr="007A3F59">
        <w:rPr>
          <w:rFonts w:ascii="Times New Roman" w:eastAsia="Calibri" w:hAnsi="Times New Roman" w:cs="Times New Roman"/>
          <w:sz w:val="28"/>
          <w:szCs w:val="28"/>
          <w:lang w:val="uk-UA"/>
        </w:rPr>
        <w:t xml:space="preserve"> тезах в конспективній формі викладено базову інформацію про сутність проблеми, мету дослідження, його основні завдання та отримані результати.</w:t>
      </w:r>
    </w:p>
    <w:p w:rsidR="007A3F59" w:rsidRPr="007A3F59" w:rsidRDefault="007A3F59" w:rsidP="00473609">
      <w:pPr>
        <w:spacing w:after="0" w:line="360" w:lineRule="auto"/>
        <w:ind w:firstLine="567"/>
        <w:jc w:val="both"/>
        <w:rPr>
          <w:rFonts w:ascii="Times New Roman" w:eastAsia="Calibri" w:hAnsi="Times New Roman" w:cs="Times New Roman"/>
          <w:sz w:val="28"/>
          <w:szCs w:val="28"/>
          <w:lang w:val="uk-UA"/>
        </w:rPr>
      </w:pPr>
      <w:r w:rsidRPr="007A3F59">
        <w:rPr>
          <w:rFonts w:ascii="Times New Roman" w:eastAsia="Calibri" w:hAnsi="Times New Roman" w:cs="Times New Roman"/>
          <w:sz w:val="28"/>
          <w:szCs w:val="28"/>
          <w:lang w:val="uk-UA"/>
        </w:rPr>
        <w:t xml:space="preserve">Тези є суворо структурованим документом, вони повинні відповідати вимогам до </w:t>
      </w:r>
      <w:r w:rsidR="00F370A6">
        <w:rPr>
          <w:rFonts w:ascii="Times New Roman" w:eastAsia="Calibri" w:hAnsi="Times New Roman" w:cs="Times New Roman"/>
          <w:sz w:val="28"/>
          <w:szCs w:val="28"/>
          <w:lang w:val="uk-UA"/>
        </w:rPr>
        <w:t xml:space="preserve">структури, </w:t>
      </w:r>
      <w:r w:rsidRPr="007A3F59">
        <w:rPr>
          <w:rFonts w:ascii="Times New Roman" w:eastAsia="Calibri" w:hAnsi="Times New Roman" w:cs="Times New Roman"/>
          <w:sz w:val="28"/>
          <w:szCs w:val="28"/>
          <w:lang w:val="uk-UA"/>
        </w:rPr>
        <w:t>змісту та технічним вимогам до оформлення. Вимоги до структури та змісту</w:t>
      </w:r>
      <w:r w:rsidR="00F370A6">
        <w:rPr>
          <w:rFonts w:ascii="Times New Roman" w:eastAsia="Calibri" w:hAnsi="Times New Roman" w:cs="Times New Roman"/>
          <w:sz w:val="28"/>
          <w:szCs w:val="28"/>
          <w:lang w:val="uk-UA"/>
        </w:rPr>
        <w:t xml:space="preserve"> тез є практично універсальними</w:t>
      </w:r>
      <w:r w:rsidRPr="007A3F59">
        <w:rPr>
          <w:rFonts w:ascii="Times New Roman" w:eastAsia="Calibri" w:hAnsi="Times New Roman" w:cs="Times New Roman"/>
          <w:sz w:val="28"/>
          <w:szCs w:val="28"/>
          <w:lang w:val="uk-UA"/>
        </w:rPr>
        <w:t>, технічні вимоги до оформлення встановлюються оргкомітетом конференції і зазначаються в інформаційному листку</w:t>
      </w:r>
      <w:r w:rsidR="00F370A6">
        <w:rPr>
          <w:rFonts w:ascii="Times New Roman" w:eastAsia="Calibri" w:hAnsi="Times New Roman" w:cs="Times New Roman"/>
          <w:sz w:val="28"/>
          <w:szCs w:val="28"/>
          <w:lang w:val="uk-UA"/>
        </w:rPr>
        <w:t>. Як правило, тези наукових доповідей окремих авторів</w:t>
      </w:r>
      <w:r w:rsidR="00045B75">
        <w:rPr>
          <w:rFonts w:ascii="Times New Roman" w:eastAsia="Calibri" w:hAnsi="Times New Roman" w:cs="Times New Roman"/>
          <w:sz w:val="28"/>
          <w:szCs w:val="28"/>
          <w:lang w:val="uk-UA"/>
        </w:rPr>
        <w:t xml:space="preserve"> формуються і видаються у вигляді збірки тез. Збірки тез наукової конференції видаються її учасникам в процесі їх реєстрації. Кожен учасник наукової конференції ознайомившись з тезами окремих авторів обирає які секції наукової конференції йому слід відвідувати і доповіді яких вчених, на його точку зору, варті уваги. Для ідентифікації авторства тези повинні містити вихідні дані про авторів та організації які вони представляють</w:t>
      </w:r>
      <w:r w:rsidR="00CF1A0B">
        <w:rPr>
          <w:rFonts w:ascii="Times New Roman" w:eastAsia="Calibri" w:hAnsi="Times New Roman" w:cs="Times New Roman"/>
          <w:sz w:val="28"/>
          <w:szCs w:val="28"/>
          <w:lang w:val="uk-UA"/>
        </w:rPr>
        <w:t xml:space="preserve">. Обсяг тез, як правило, коливається від 2-х до 5-ти сторінок машинописного тексту. Основними рубриками наукових тез є: актуальність теми, об’єкт і предмет дослідження, мета та завдання дослідження, інформаційна база, методологія дослідження, практична(теоретична) значущість результатів дослідження. </w:t>
      </w:r>
      <w:r w:rsidR="00CF1A0B" w:rsidRPr="007A3F59">
        <w:rPr>
          <w:rFonts w:ascii="Times New Roman" w:eastAsia="Calibri" w:hAnsi="Times New Roman" w:cs="Times New Roman"/>
          <w:sz w:val="28"/>
          <w:szCs w:val="28"/>
          <w:lang w:val="uk-UA"/>
        </w:rPr>
        <w:t>Тези –</w:t>
      </w:r>
      <w:r w:rsidR="00CF1A0B">
        <w:rPr>
          <w:rFonts w:ascii="Times New Roman" w:eastAsia="Calibri" w:hAnsi="Times New Roman" w:cs="Times New Roman"/>
          <w:sz w:val="28"/>
          <w:szCs w:val="28"/>
          <w:lang w:val="uk-UA"/>
        </w:rPr>
        <w:t xml:space="preserve"> це </w:t>
      </w:r>
      <w:r w:rsidR="00CF1A0B" w:rsidRPr="007A3F59">
        <w:rPr>
          <w:rFonts w:ascii="Times New Roman" w:eastAsia="Calibri" w:hAnsi="Times New Roman" w:cs="Times New Roman"/>
          <w:sz w:val="28"/>
          <w:szCs w:val="28"/>
          <w:lang w:val="uk-UA"/>
        </w:rPr>
        <w:t xml:space="preserve"> суцільний текст,</w:t>
      </w:r>
      <w:r w:rsidR="00CF1A0B">
        <w:rPr>
          <w:rFonts w:ascii="Times New Roman" w:eastAsia="Calibri" w:hAnsi="Times New Roman" w:cs="Times New Roman"/>
          <w:sz w:val="28"/>
          <w:szCs w:val="28"/>
          <w:lang w:val="uk-UA"/>
        </w:rPr>
        <w:t xml:space="preserve"> але кожна рубрика</w:t>
      </w:r>
      <w:r w:rsidR="00CF1A0B" w:rsidRPr="007A3F59">
        <w:rPr>
          <w:rFonts w:ascii="Times New Roman" w:eastAsia="Calibri" w:hAnsi="Times New Roman" w:cs="Times New Roman"/>
          <w:sz w:val="28"/>
          <w:szCs w:val="28"/>
          <w:lang w:val="uk-UA"/>
        </w:rPr>
        <w:t xml:space="preserve"> починається з абзац</w:t>
      </w:r>
      <w:r w:rsidR="00CF1A0B">
        <w:rPr>
          <w:rFonts w:ascii="Times New Roman" w:eastAsia="Calibri" w:hAnsi="Times New Roman" w:cs="Times New Roman"/>
          <w:sz w:val="28"/>
          <w:szCs w:val="28"/>
          <w:lang w:val="uk-UA"/>
        </w:rPr>
        <w:t>у.</w:t>
      </w:r>
    </w:p>
    <w:p w:rsidR="007A3F59" w:rsidRPr="007A3F59" w:rsidRDefault="00CF1A0B" w:rsidP="00BA19A1">
      <w:pPr>
        <w:spacing w:after="0"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Коротко зазначимо вимоги щодо назви тез наукової доповіді. Назва тез це коротке, чітко та однозначно сформульоване речення. Назва тез повинна відображати обраний предмет дослідження. Назвою тез не може бути слово чи словосполучення. Не слід формулювати назву у вигляді запитального речення. Назви тез не можуть містити вигуки, художні порівняння, авторські </w:t>
      </w:r>
      <w:r>
        <w:rPr>
          <w:rFonts w:ascii="Times New Roman" w:eastAsia="Calibri" w:hAnsi="Times New Roman" w:cs="Times New Roman"/>
          <w:sz w:val="28"/>
          <w:szCs w:val="28"/>
          <w:lang w:val="uk-UA"/>
        </w:rPr>
        <w:lastRenderedPageBreak/>
        <w:t>терміни, професійний сленг тощо. Як правило, назва тез це речення сформульоване у діловому стилі яке містить не більше 6-8 слів.</w:t>
      </w:r>
    </w:p>
    <w:p w:rsidR="00BA19A1" w:rsidRPr="00BA19A1" w:rsidRDefault="00BA19A1" w:rsidP="00BA19A1">
      <w:pPr>
        <w:spacing w:after="0" w:line="360" w:lineRule="auto"/>
        <w:jc w:val="both"/>
        <w:rPr>
          <w:rFonts w:ascii="Times New Roman" w:eastAsia="Calibri" w:hAnsi="Times New Roman" w:cs="Times New Roman"/>
          <w:b/>
          <w:sz w:val="28"/>
          <w:szCs w:val="28"/>
          <w:lang w:val="uk-UA"/>
        </w:rPr>
      </w:pPr>
      <w:r w:rsidRPr="00BA19A1">
        <w:rPr>
          <w:rFonts w:ascii="Times New Roman" w:eastAsia="Calibri" w:hAnsi="Times New Roman" w:cs="Times New Roman"/>
          <w:b/>
          <w:sz w:val="28"/>
          <w:szCs w:val="28"/>
          <w:lang w:val="uk-UA"/>
        </w:rPr>
        <w:t>Вимоги до змісту тез</w:t>
      </w:r>
    </w:p>
    <w:p w:rsidR="007A3F59" w:rsidRPr="007A3F59" w:rsidRDefault="00C25AEA" w:rsidP="00BA19A1">
      <w:pPr>
        <w:spacing w:after="0" w:line="360" w:lineRule="auto"/>
        <w:jc w:val="both"/>
        <w:rPr>
          <w:rFonts w:ascii="Times New Roman" w:eastAsia="Calibri" w:hAnsi="Times New Roman" w:cs="Times New Roman"/>
          <w:sz w:val="28"/>
          <w:szCs w:val="28"/>
          <w:lang w:val="uk-UA"/>
        </w:rPr>
      </w:pPr>
      <w:r w:rsidRPr="00C25AEA">
        <w:rPr>
          <w:rFonts w:ascii="Times New Roman" w:eastAsia="Calibri" w:hAnsi="Times New Roman" w:cs="Times New Roman"/>
          <w:sz w:val="28"/>
          <w:szCs w:val="28"/>
          <w:lang w:val="uk-UA"/>
        </w:rPr>
        <w:t>Розглянемо детальніше зміст зазначених вище рубрик тез.</w:t>
      </w:r>
      <w:r w:rsidR="007A3F59" w:rsidRPr="007A3F59">
        <w:rPr>
          <w:rFonts w:ascii="Times New Roman" w:eastAsia="Calibri" w:hAnsi="Times New Roman" w:cs="Times New Roman"/>
          <w:sz w:val="28"/>
          <w:szCs w:val="28"/>
          <w:lang w:val="uk-UA"/>
        </w:rPr>
        <w:t>Обґрунтування актуальності теми</w:t>
      </w:r>
      <w:r>
        <w:rPr>
          <w:rFonts w:ascii="Times New Roman" w:eastAsia="Calibri" w:hAnsi="Times New Roman" w:cs="Times New Roman"/>
          <w:sz w:val="28"/>
          <w:szCs w:val="28"/>
          <w:lang w:val="uk-UA"/>
        </w:rPr>
        <w:t xml:space="preserve">. </w:t>
      </w:r>
      <w:r w:rsidR="007A3F59" w:rsidRPr="007A3F59">
        <w:rPr>
          <w:rFonts w:ascii="Times New Roman" w:eastAsia="Calibri" w:hAnsi="Times New Roman" w:cs="Times New Roman"/>
          <w:sz w:val="28"/>
          <w:szCs w:val="28"/>
          <w:lang w:val="uk-UA"/>
        </w:rPr>
        <w:t>Акту</w:t>
      </w:r>
      <w:r>
        <w:rPr>
          <w:rFonts w:ascii="Times New Roman" w:eastAsia="Calibri" w:hAnsi="Times New Roman" w:cs="Times New Roman"/>
          <w:sz w:val="28"/>
          <w:szCs w:val="28"/>
          <w:lang w:val="uk-UA"/>
        </w:rPr>
        <w:t>альність тут означає сучасність</w:t>
      </w:r>
      <w:r w:rsidR="007A3F59" w:rsidRPr="007A3F59">
        <w:rPr>
          <w:rFonts w:ascii="Times New Roman" w:eastAsia="Calibri" w:hAnsi="Times New Roman" w:cs="Times New Roman"/>
          <w:sz w:val="28"/>
          <w:szCs w:val="28"/>
          <w:lang w:val="uk-UA"/>
        </w:rPr>
        <w:t>, важливість, н</w:t>
      </w:r>
      <w:r>
        <w:rPr>
          <w:rFonts w:ascii="Times New Roman" w:eastAsia="Calibri" w:hAnsi="Times New Roman" w:cs="Times New Roman"/>
          <w:sz w:val="28"/>
          <w:szCs w:val="28"/>
          <w:lang w:val="uk-UA"/>
        </w:rPr>
        <w:t xml:space="preserve">еобхідність або невідкладність </w:t>
      </w:r>
      <w:r w:rsidR="007A3F59" w:rsidRPr="007A3F59">
        <w:rPr>
          <w:rFonts w:ascii="Times New Roman" w:eastAsia="Calibri" w:hAnsi="Times New Roman" w:cs="Times New Roman"/>
          <w:sz w:val="28"/>
          <w:szCs w:val="28"/>
          <w:lang w:val="uk-UA"/>
        </w:rPr>
        <w:t xml:space="preserve">вирішення конкретної проблеми або задачі. Актуальність повинна відповідати на питання </w:t>
      </w:r>
      <w:r w:rsidR="007A3F59" w:rsidRPr="007A3F59">
        <w:rPr>
          <w:rFonts w:ascii="Times New Roman" w:eastAsia="Calibri" w:hAnsi="Times New Roman" w:cs="Times New Roman"/>
          <w:b/>
          <w:i/>
          <w:sz w:val="28"/>
          <w:szCs w:val="28"/>
          <w:lang w:val="uk-UA"/>
        </w:rPr>
        <w:t xml:space="preserve">чому? </w:t>
      </w:r>
      <w:r w:rsidR="007A3F59" w:rsidRPr="007A3F59">
        <w:rPr>
          <w:rFonts w:ascii="Times New Roman" w:eastAsia="Calibri" w:hAnsi="Times New Roman" w:cs="Times New Roman"/>
          <w:sz w:val="28"/>
          <w:szCs w:val="28"/>
          <w:lang w:val="uk-UA"/>
        </w:rPr>
        <w:t>Логіка обґрунтува</w:t>
      </w:r>
      <w:r>
        <w:rPr>
          <w:rFonts w:ascii="Times New Roman" w:eastAsia="Calibri" w:hAnsi="Times New Roman" w:cs="Times New Roman"/>
          <w:sz w:val="28"/>
          <w:szCs w:val="28"/>
          <w:lang w:val="uk-UA"/>
        </w:rPr>
        <w:t>ння актуальності повинна йти шляхом</w:t>
      </w:r>
      <w:r w:rsidR="007A3F59" w:rsidRPr="007A3F59">
        <w:rPr>
          <w:rFonts w:ascii="Times New Roman" w:eastAsia="Calibri" w:hAnsi="Times New Roman" w:cs="Times New Roman"/>
          <w:sz w:val="28"/>
          <w:szCs w:val="28"/>
          <w:lang w:val="uk-UA"/>
        </w:rPr>
        <w:t xml:space="preserve"> спрямованості думок від «загального» до </w:t>
      </w:r>
      <w:r>
        <w:rPr>
          <w:rFonts w:ascii="Times New Roman" w:eastAsia="Calibri" w:hAnsi="Times New Roman" w:cs="Times New Roman"/>
          <w:sz w:val="28"/>
          <w:szCs w:val="28"/>
          <w:lang w:val="uk-UA"/>
        </w:rPr>
        <w:t>«</w:t>
      </w:r>
      <w:r w:rsidR="007A3F59" w:rsidRPr="007A3F59">
        <w:rPr>
          <w:rFonts w:ascii="Times New Roman" w:eastAsia="Calibri" w:hAnsi="Times New Roman" w:cs="Times New Roman"/>
          <w:sz w:val="28"/>
          <w:szCs w:val="28"/>
          <w:lang w:val="uk-UA"/>
        </w:rPr>
        <w:t>конкретного</w:t>
      </w:r>
      <w:r>
        <w:rPr>
          <w:rFonts w:ascii="Times New Roman" w:eastAsia="Calibri" w:hAnsi="Times New Roman" w:cs="Times New Roman"/>
          <w:sz w:val="28"/>
          <w:szCs w:val="28"/>
          <w:lang w:val="uk-UA"/>
        </w:rPr>
        <w:t>». В переважній більшості випадків обґрунтування актуальності теми описується декількома реченнями. Не варто формувати його занадто розлогим. Його обсяг не більше 0,5-0,7 сторінки формату А4.</w:t>
      </w:r>
    </w:p>
    <w:p w:rsidR="00C25AEA" w:rsidRDefault="00C25AEA" w:rsidP="00BA19A1">
      <w:pPr>
        <w:spacing w:after="0"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Встановлення об’єкту дослідження</w:t>
      </w:r>
      <w:r w:rsidR="007A3F59" w:rsidRPr="007A3F59">
        <w:rPr>
          <w:rFonts w:ascii="Times New Roman" w:eastAsia="Calibri" w:hAnsi="Times New Roman" w:cs="Times New Roman"/>
          <w:sz w:val="28"/>
          <w:szCs w:val="28"/>
          <w:lang w:val="uk-UA"/>
        </w:rPr>
        <w:t xml:space="preserve"> та його коротка характеристика</w:t>
      </w:r>
      <w:r>
        <w:rPr>
          <w:rFonts w:ascii="Times New Roman" w:eastAsia="Calibri" w:hAnsi="Times New Roman" w:cs="Times New Roman"/>
          <w:sz w:val="28"/>
          <w:szCs w:val="28"/>
          <w:lang w:val="uk-UA"/>
        </w:rPr>
        <w:t xml:space="preserve">. </w:t>
      </w:r>
      <w:r w:rsidR="007A3F59" w:rsidRPr="007A3F59">
        <w:rPr>
          <w:rFonts w:ascii="Times New Roman" w:eastAsia="Calibri" w:hAnsi="Times New Roman" w:cs="Times New Roman"/>
          <w:sz w:val="28"/>
          <w:szCs w:val="28"/>
          <w:lang w:val="uk-UA"/>
        </w:rPr>
        <w:t>Об’єкт дослідження формулюється одним реченням яке розкриває напрям наукового пошуку. Об’єктом може бути будь-який предмет, явище, процес, їх сукупність, діяльність, механізм, система тощо</w:t>
      </w:r>
      <w:r>
        <w:rPr>
          <w:rFonts w:ascii="Times New Roman" w:eastAsia="Calibri" w:hAnsi="Times New Roman" w:cs="Times New Roman"/>
          <w:sz w:val="28"/>
          <w:szCs w:val="28"/>
          <w:lang w:val="uk-UA"/>
        </w:rPr>
        <w:t>.</w:t>
      </w:r>
    </w:p>
    <w:p w:rsidR="007A3F59" w:rsidRPr="007A3F59" w:rsidRDefault="007A3F59" w:rsidP="00BA19A1">
      <w:pPr>
        <w:spacing w:after="0" w:line="360" w:lineRule="auto"/>
        <w:jc w:val="both"/>
        <w:rPr>
          <w:rFonts w:ascii="Times New Roman" w:eastAsia="Calibri" w:hAnsi="Times New Roman" w:cs="Times New Roman"/>
          <w:sz w:val="28"/>
          <w:szCs w:val="28"/>
          <w:lang w:val="uk-UA"/>
        </w:rPr>
      </w:pPr>
      <w:r w:rsidRPr="007A3F59">
        <w:rPr>
          <w:rFonts w:ascii="Times New Roman" w:eastAsia="Calibri" w:hAnsi="Times New Roman" w:cs="Times New Roman"/>
          <w:sz w:val="28"/>
          <w:szCs w:val="28"/>
          <w:lang w:val="uk-UA"/>
        </w:rPr>
        <w:t>Визначення предмета дослідження</w:t>
      </w:r>
      <w:r w:rsidR="00C25AEA">
        <w:rPr>
          <w:rFonts w:ascii="Times New Roman" w:eastAsia="Calibri" w:hAnsi="Times New Roman" w:cs="Times New Roman"/>
          <w:sz w:val="28"/>
          <w:szCs w:val="28"/>
          <w:lang w:val="uk-UA"/>
        </w:rPr>
        <w:t>. Предмет дослідження</w:t>
      </w:r>
      <w:r w:rsidRPr="007A3F59">
        <w:rPr>
          <w:rFonts w:ascii="Times New Roman" w:eastAsia="Calibri" w:hAnsi="Times New Roman" w:cs="Times New Roman"/>
          <w:sz w:val="28"/>
          <w:szCs w:val="28"/>
          <w:lang w:val="uk-UA"/>
        </w:rPr>
        <w:t xml:space="preserve"> – це те що безпосередньо вивчається дослідником, він є частиною об’єкта і завжди з ним логічно пов'язаний.</w:t>
      </w:r>
      <w:r w:rsidR="00C25AEA">
        <w:rPr>
          <w:rFonts w:ascii="Times New Roman" w:eastAsia="Calibri" w:hAnsi="Times New Roman" w:cs="Times New Roman"/>
          <w:sz w:val="28"/>
          <w:szCs w:val="28"/>
          <w:lang w:val="uk-UA"/>
        </w:rPr>
        <w:t xml:space="preserve"> Предмет</w:t>
      </w:r>
      <w:r w:rsidRPr="007A3F59">
        <w:rPr>
          <w:rFonts w:ascii="Times New Roman" w:eastAsia="Calibri" w:hAnsi="Times New Roman" w:cs="Times New Roman"/>
          <w:sz w:val="28"/>
          <w:szCs w:val="28"/>
          <w:lang w:val="uk-UA"/>
        </w:rPr>
        <w:t xml:space="preserve"> формулюється одним реченням. Предмет обов’язково, хоча б частково відображається в назві тез. В тезах </w:t>
      </w:r>
      <w:r w:rsidRPr="007A3F59">
        <w:rPr>
          <w:rFonts w:ascii="Times New Roman" w:eastAsia="Calibri" w:hAnsi="Times New Roman" w:cs="Times New Roman"/>
          <w:sz w:val="28"/>
          <w:szCs w:val="28"/>
          <w:u w:val="single"/>
          <w:lang w:val="uk-UA"/>
        </w:rPr>
        <w:t>ніколи</w:t>
      </w:r>
      <w:r w:rsidRPr="007A3F59">
        <w:rPr>
          <w:rFonts w:ascii="Times New Roman" w:eastAsia="Calibri" w:hAnsi="Times New Roman" w:cs="Times New Roman"/>
          <w:sz w:val="28"/>
          <w:szCs w:val="28"/>
          <w:lang w:val="uk-UA"/>
        </w:rPr>
        <w:t xml:space="preserve"> не </w:t>
      </w:r>
      <w:r w:rsidR="00C25AEA">
        <w:rPr>
          <w:rFonts w:ascii="Times New Roman" w:eastAsia="Calibri" w:hAnsi="Times New Roman" w:cs="Times New Roman"/>
          <w:sz w:val="28"/>
          <w:szCs w:val="28"/>
          <w:lang w:val="uk-UA"/>
        </w:rPr>
        <w:t>можуть бути присутні два предмети</w:t>
      </w:r>
      <w:r w:rsidRPr="007A3F59">
        <w:rPr>
          <w:rFonts w:ascii="Times New Roman" w:eastAsia="Calibri" w:hAnsi="Times New Roman" w:cs="Times New Roman"/>
          <w:sz w:val="28"/>
          <w:szCs w:val="28"/>
          <w:lang w:val="uk-UA"/>
        </w:rPr>
        <w:t>.</w:t>
      </w:r>
    </w:p>
    <w:p w:rsidR="007A3F59" w:rsidRPr="007A3F59" w:rsidRDefault="007A3F59" w:rsidP="00BA19A1">
      <w:pPr>
        <w:spacing w:after="0" w:line="360" w:lineRule="auto"/>
        <w:jc w:val="both"/>
        <w:rPr>
          <w:rFonts w:ascii="Times New Roman" w:eastAsia="Calibri" w:hAnsi="Times New Roman" w:cs="Times New Roman"/>
          <w:sz w:val="28"/>
          <w:szCs w:val="28"/>
          <w:lang w:val="uk-UA"/>
        </w:rPr>
      </w:pPr>
      <w:r w:rsidRPr="007A3F59">
        <w:rPr>
          <w:rFonts w:ascii="Times New Roman" w:eastAsia="Calibri" w:hAnsi="Times New Roman" w:cs="Times New Roman"/>
          <w:sz w:val="28"/>
          <w:szCs w:val="28"/>
          <w:lang w:val="uk-UA"/>
        </w:rPr>
        <w:t>Формулювання мети дослідження</w:t>
      </w:r>
      <w:r w:rsidR="00C25AEA">
        <w:rPr>
          <w:rFonts w:ascii="Times New Roman" w:eastAsia="Calibri" w:hAnsi="Times New Roman" w:cs="Times New Roman"/>
          <w:sz w:val="28"/>
          <w:szCs w:val="28"/>
          <w:lang w:val="uk-UA"/>
        </w:rPr>
        <w:t>. М</w:t>
      </w:r>
      <w:r w:rsidRPr="007A3F59">
        <w:rPr>
          <w:rFonts w:ascii="Times New Roman" w:eastAsia="Calibri" w:hAnsi="Times New Roman" w:cs="Times New Roman"/>
          <w:sz w:val="28"/>
          <w:szCs w:val="28"/>
          <w:lang w:val="uk-UA"/>
        </w:rPr>
        <w:t>ета дослідження формулюється одним реченням, яке містить методологічний аспект та практичний аспект. Методологічний аспект визначає інструментальну діяльність науковця з використанням переважного методу дослідження. Практичний аспект розкриває основну практичну значущість дослідження.</w:t>
      </w:r>
      <w:r w:rsidR="00C25AEA">
        <w:rPr>
          <w:rFonts w:ascii="Times New Roman" w:eastAsia="Calibri" w:hAnsi="Times New Roman" w:cs="Times New Roman"/>
          <w:sz w:val="28"/>
          <w:szCs w:val="28"/>
          <w:lang w:val="uk-UA"/>
        </w:rPr>
        <w:t xml:space="preserve"> Наприклад: М</w:t>
      </w:r>
      <w:r w:rsidRPr="007A3F59">
        <w:rPr>
          <w:rFonts w:ascii="Times New Roman" w:eastAsia="Calibri" w:hAnsi="Times New Roman" w:cs="Times New Roman"/>
          <w:sz w:val="28"/>
          <w:szCs w:val="28"/>
          <w:lang w:val="uk-UA"/>
        </w:rPr>
        <w:t xml:space="preserve">етою дослідження є системний аналіз та оцінка переваг та недоліків існуючих </w:t>
      </w:r>
      <w:r w:rsidR="00C25AEA">
        <w:rPr>
          <w:rFonts w:ascii="Times New Roman" w:eastAsia="Calibri" w:hAnsi="Times New Roman" w:cs="Times New Roman"/>
          <w:sz w:val="28"/>
          <w:szCs w:val="28"/>
          <w:lang w:val="uk-UA"/>
        </w:rPr>
        <w:t xml:space="preserve">програм </w:t>
      </w:r>
      <w:r w:rsidRPr="007A3F59">
        <w:rPr>
          <w:rFonts w:ascii="Times New Roman" w:eastAsia="Calibri" w:hAnsi="Times New Roman" w:cs="Times New Roman"/>
          <w:sz w:val="28"/>
          <w:szCs w:val="28"/>
          <w:lang w:val="uk-UA"/>
        </w:rPr>
        <w:t>мотивації персоналу організа</w:t>
      </w:r>
      <w:r w:rsidR="00C25AEA">
        <w:rPr>
          <w:rFonts w:ascii="Times New Roman" w:eastAsia="Calibri" w:hAnsi="Times New Roman" w:cs="Times New Roman"/>
          <w:sz w:val="28"/>
          <w:szCs w:val="28"/>
          <w:lang w:val="uk-UA"/>
        </w:rPr>
        <w:t>ції</w:t>
      </w:r>
      <w:r w:rsidRPr="007A3F59">
        <w:rPr>
          <w:rFonts w:ascii="Times New Roman" w:eastAsia="Calibri" w:hAnsi="Times New Roman" w:cs="Times New Roman"/>
          <w:sz w:val="28"/>
          <w:szCs w:val="28"/>
          <w:lang w:val="uk-UA"/>
        </w:rPr>
        <w:t xml:space="preserve"> для розробки заходів спрямованих на удосконалення діяльності </w:t>
      </w:r>
      <w:r w:rsidR="00C25AEA">
        <w:rPr>
          <w:rFonts w:ascii="Times New Roman" w:eastAsia="Calibri" w:hAnsi="Times New Roman" w:cs="Times New Roman"/>
          <w:sz w:val="28"/>
          <w:szCs w:val="28"/>
          <w:lang w:val="uk-UA"/>
        </w:rPr>
        <w:t>її кадрової служби.</w:t>
      </w:r>
    </w:p>
    <w:p w:rsidR="007A3F59" w:rsidRPr="007A3F59" w:rsidRDefault="007A3F59" w:rsidP="00BA19A1">
      <w:pPr>
        <w:spacing w:after="0" w:line="360" w:lineRule="auto"/>
        <w:jc w:val="both"/>
        <w:rPr>
          <w:rFonts w:ascii="Times New Roman" w:eastAsia="Calibri" w:hAnsi="Times New Roman" w:cs="Times New Roman"/>
          <w:sz w:val="28"/>
          <w:szCs w:val="28"/>
          <w:lang w:val="uk-UA"/>
        </w:rPr>
      </w:pPr>
      <w:r w:rsidRPr="007A3F59">
        <w:rPr>
          <w:rFonts w:ascii="Times New Roman" w:eastAsia="Calibri" w:hAnsi="Times New Roman" w:cs="Times New Roman"/>
          <w:sz w:val="28"/>
          <w:szCs w:val="28"/>
          <w:lang w:val="uk-UA"/>
        </w:rPr>
        <w:lastRenderedPageBreak/>
        <w:t>Визначення завдань дослідження</w:t>
      </w:r>
      <w:r w:rsidR="00C25AEA">
        <w:rPr>
          <w:rFonts w:ascii="Times New Roman" w:eastAsia="Calibri" w:hAnsi="Times New Roman" w:cs="Times New Roman"/>
          <w:sz w:val="28"/>
          <w:szCs w:val="28"/>
          <w:lang w:val="uk-UA"/>
        </w:rPr>
        <w:t xml:space="preserve">. </w:t>
      </w:r>
      <w:r w:rsidRPr="007A3F59">
        <w:rPr>
          <w:rFonts w:ascii="Times New Roman" w:eastAsia="Calibri" w:hAnsi="Times New Roman" w:cs="Times New Roman"/>
          <w:sz w:val="28"/>
          <w:szCs w:val="28"/>
          <w:lang w:val="uk-UA"/>
        </w:rPr>
        <w:t>Завдання слід розглядати як окремі цілі (етапи) досягнення мети.Окремі завдан</w:t>
      </w:r>
      <w:r w:rsidR="00C25AEA">
        <w:rPr>
          <w:rFonts w:ascii="Times New Roman" w:eastAsia="Calibri" w:hAnsi="Times New Roman" w:cs="Times New Roman"/>
          <w:sz w:val="28"/>
          <w:szCs w:val="28"/>
          <w:lang w:val="uk-UA"/>
        </w:rPr>
        <w:t>ня формулюються в минулому часі</w:t>
      </w:r>
      <w:r w:rsidRPr="007A3F59">
        <w:rPr>
          <w:rFonts w:ascii="Times New Roman" w:eastAsia="Calibri" w:hAnsi="Times New Roman" w:cs="Times New Roman"/>
          <w:sz w:val="28"/>
          <w:szCs w:val="28"/>
          <w:lang w:val="uk-UA"/>
        </w:rPr>
        <w:t>, кожне завдання формулюється через дефіс ( - )</w:t>
      </w:r>
      <w:r w:rsidR="00C25AEA">
        <w:rPr>
          <w:rFonts w:ascii="Times New Roman" w:eastAsia="Calibri" w:hAnsi="Times New Roman" w:cs="Times New Roman"/>
          <w:sz w:val="28"/>
          <w:szCs w:val="28"/>
          <w:lang w:val="uk-UA"/>
        </w:rPr>
        <w:t>.</w:t>
      </w:r>
    </w:p>
    <w:p w:rsidR="007A3F59" w:rsidRPr="007A3F59" w:rsidRDefault="007A3F59" w:rsidP="00BA19A1">
      <w:pPr>
        <w:spacing w:after="0" w:line="360" w:lineRule="auto"/>
        <w:jc w:val="both"/>
        <w:rPr>
          <w:rFonts w:ascii="Times New Roman" w:eastAsia="Calibri" w:hAnsi="Times New Roman" w:cs="Times New Roman"/>
          <w:sz w:val="28"/>
          <w:szCs w:val="28"/>
          <w:u w:val="single"/>
          <w:lang w:val="uk-UA"/>
        </w:rPr>
      </w:pPr>
      <w:r w:rsidRPr="007A3F59">
        <w:rPr>
          <w:rFonts w:ascii="Times New Roman" w:eastAsia="Calibri" w:hAnsi="Times New Roman" w:cs="Times New Roman"/>
          <w:sz w:val="28"/>
          <w:szCs w:val="28"/>
          <w:lang w:val="uk-UA"/>
        </w:rPr>
        <w:t>Інформаційна база дослідження</w:t>
      </w:r>
      <w:r w:rsidR="00C25AEA">
        <w:rPr>
          <w:rFonts w:ascii="Times New Roman" w:eastAsia="Calibri" w:hAnsi="Times New Roman" w:cs="Times New Roman"/>
          <w:sz w:val="28"/>
          <w:szCs w:val="28"/>
          <w:lang w:val="uk-UA"/>
        </w:rPr>
        <w:t>. В</w:t>
      </w:r>
      <w:r w:rsidRPr="007A3F59">
        <w:rPr>
          <w:rFonts w:ascii="Times New Roman" w:eastAsia="Calibri" w:hAnsi="Times New Roman" w:cs="Times New Roman"/>
          <w:sz w:val="28"/>
          <w:szCs w:val="28"/>
          <w:lang w:val="uk-UA"/>
        </w:rPr>
        <w:t xml:space="preserve"> якій необхідно висвітлити наукові школи та науковців вітчизняних, близького зарубіжжя (Росія, Казахстан, Молдова, Білорусь) та вчених далекого зарубіжжя ( Центральна Європа, США ).По кожній групі вчених необхідно навести від 3 до 5 прізвищ в алфавітному порядку (ініціали, потім прізвище).</w:t>
      </w:r>
      <w:r w:rsidR="00C25AEA">
        <w:rPr>
          <w:rFonts w:ascii="Times New Roman" w:eastAsia="Calibri" w:hAnsi="Times New Roman" w:cs="Times New Roman"/>
          <w:sz w:val="28"/>
          <w:szCs w:val="28"/>
          <w:lang w:val="uk-UA"/>
        </w:rPr>
        <w:t xml:space="preserve"> В цьому змістовному модулі (рубриці)слід також</w:t>
      </w:r>
      <w:r w:rsidRPr="007A3F59">
        <w:rPr>
          <w:rFonts w:ascii="Times New Roman" w:eastAsia="Calibri" w:hAnsi="Times New Roman" w:cs="Times New Roman"/>
          <w:sz w:val="28"/>
          <w:szCs w:val="28"/>
          <w:lang w:val="uk-UA"/>
        </w:rPr>
        <w:t xml:space="preserve"> зазначати джерела отримання інформації</w:t>
      </w:r>
      <w:r w:rsidR="00C25AEA">
        <w:rPr>
          <w:rFonts w:ascii="Times New Roman" w:eastAsia="Calibri" w:hAnsi="Times New Roman" w:cs="Times New Roman"/>
          <w:sz w:val="28"/>
          <w:szCs w:val="28"/>
          <w:lang w:val="uk-UA"/>
        </w:rPr>
        <w:t>.</w:t>
      </w:r>
      <w:r w:rsidR="00E47E78">
        <w:rPr>
          <w:rFonts w:ascii="Times New Roman" w:eastAsia="Calibri" w:hAnsi="Times New Roman" w:cs="Times New Roman"/>
          <w:sz w:val="28"/>
          <w:szCs w:val="28"/>
          <w:lang w:val="uk-UA"/>
        </w:rPr>
        <w:t xml:space="preserve"> Т</w:t>
      </w:r>
      <w:r w:rsidRPr="007A3F59">
        <w:rPr>
          <w:rFonts w:ascii="Times New Roman" w:eastAsia="Calibri" w:hAnsi="Times New Roman" w:cs="Times New Roman"/>
          <w:sz w:val="28"/>
          <w:szCs w:val="28"/>
          <w:lang w:val="uk-UA"/>
        </w:rPr>
        <w:t xml:space="preserve">акими джерелами можуть бути фахові наукові публікації, наукові доповіді, наукові монографії, аналітичні огляди, </w:t>
      </w:r>
      <w:r w:rsidR="00E47E78">
        <w:rPr>
          <w:rFonts w:ascii="Times New Roman" w:eastAsia="Calibri" w:hAnsi="Times New Roman" w:cs="Times New Roman"/>
          <w:sz w:val="28"/>
          <w:szCs w:val="28"/>
          <w:lang w:val="uk-UA"/>
        </w:rPr>
        <w:t>нормативно-правові та статистичні збірники і</w:t>
      </w:r>
      <w:r w:rsidRPr="007A3F59">
        <w:rPr>
          <w:rFonts w:ascii="Times New Roman" w:eastAsia="Calibri" w:hAnsi="Times New Roman" w:cs="Times New Roman"/>
          <w:sz w:val="28"/>
          <w:szCs w:val="28"/>
          <w:lang w:val="uk-UA"/>
        </w:rPr>
        <w:t xml:space="preserve"> інші опубліковані м</w:t>
      </w:r>
      <w:r w:rsidR="00E47E78">
        <w:rPr>
          <w:rFonts w:ascii="Times New Roman" w:eastAsia="Calibri" w:hAnsi="Times New Roman" w:cs="Times New Roman"/>
          <w:sz w:val="28"/>
          <w:szCs w:val="28"/>
          <w:lang w:val="uk-UA"/>
        </w:rPr>
        <w:t xml:space="preserve">атеріали аналітичного характеру. </w:t>
      </w:r>
      <w:r w:rsidRPr="007A3F59">
        <w:rPr>
          <w:rFonts w:ascii="Times New Roman" w:eastAsia="Calibri" w:hAnsi="Times New Roman" w:cs="Times New Roman"/>
          <w:sz w:val="28"/>
          <w:szCs w:val="28"/>
          <w:lang w:val="uk-UA"/>
        </w:rPr>
        <w:t xml:space="preserve">В інформаційній базі необхідно зазначати вчених які </w:t>
      </w:r>
      <w:r w:rsidRPr="007A3F59">
        <w:rPr>
          <w:rFonts w:ascii="Times New Roman" w:eastAsia="Calibri" w:hAnsi="Times New Roman" w:cs="Times New Roman"/>
          <w:sz w:val="28"/>
          <w:szCs w:val="28"/>
          <w:u w:val="single"/>
          <w:lang w:val="uk-UA"/>
        </w:rPr>
        <w:t xml:space="preserve">безпосередньо займалися дослідженням Вашого предмета. </w:t>
      </w:r>
    </w:p>
    <w:p w:rsidR="007A3F59" w:rsidRPr="007A3F59" w:rsidRDefault="007A3F59" w:rsidP="00BA19A1">
      <w:pPr>
        <w:spacing w:after="0" w:line="360" w:lineRule="auto"/>
        <w:jc w:val="both"/>
        <w:rPr>
          <w:rFonts w:ascii="Times New Roman" w:eastAsia="Calibri" w:hAnsi="Times New Roman" w:cs="Times New Roman"/>
          <w:sz w:val="28"/>
          <w:szCs w:val="28"/>
          <w:lang w:val="uk-UA"/>
        </w:rPr>
      </w:pPr>
      <w:r w:rsidRPr="007A3F59">
        <w:rPr>
          <w:rFonts w:ascii="Times New Roman" w:eastAsia="Calibri" w:hAnsi="Times New Roman" w:cs="Times New Roman"/>
          <w:sz w:val="28"/>
          <w:szCs w:val="28"/>
          <w:lang w:val="uk-UA"/>
        </w:rPr>
        <w:t>Методологія дослідження</w:t>
      </w:r>
      <w:r w:rsidR="00E47E78">
        <w:rPr>
          <w:rFonts w:ascii="Times New Roman" w:eastAsia="Calibri" w:hAnsi="Times New Roman" w:cs="Times New Roman"/>
          <w:sz w:val="28"/>
          <w:szCs w:val="28"/>
          <w:lang w:val="uk-UA"/>
        </w:rPr>
        <w:t xml:space="preserve">. </w:t>
      </w:r>
      <w:r w:rsidRPr="007A3F59">
        <w:rPr>
          <w:rFonts w:ascii="Times New Roman" w:eastAsia="Calibri" w:hAnsi="Times New Roman" w:cs="Times New Roman"/>
          <w:sz w:val="28"/>
          <w:szCs w:val="28"/>
          <w:lang w:val="uk-UA"/>
        </w:rPr>
        <w:t>В цій рубриці необхідно розкрити які загальнонаукові та конкретно-наукові методи використовувалися в даному дослідженні та для вирішення яких завдань. Необхідно зазначити для вирішення якого завдання використовувався зазначений метод</w:t>
      </w:r>
      <w:r w:rsidR="00E47E78">
        <w:rPr>
          <w:rFonts w:ascii="Times New Roman" w:eastAsia="Calibri" w:hAnsi="Times New Roman" w:cs="Times New Roman"/>
          <w:sz w:val="28"/>
          <w:szCs w:val="28"/>
          <w:lang w:val="uk-UA"/>
        </w:rPr>
        <w:t xml:space="preserve"> не </w:t>
      </w:r>
      <w:proofErr w:type="spellStart"/>
      <w:r w:rsidR="00E47E78">
        <w:rPr>
          <w:rFonts w:ascii="Times New Roman" w:eastAsia="Calibri" w:hAnsi="Times New Roman" w:cs="Times New Roman"/>
          <w:sz w:val="28"/>
          <w:szCs w:val="28"/>
          <w:lang w:val="uk-UA"/>
        </w:rPr>
        <w:t>не</w:t>
      </w:r>
      <w:proofErr w:type="spellEnd"/>
      <w:r w:rsidR="00E47E78">
        <w:rPr>
          <w:rFonts w:ascii="Times New Roman" w:eastAsia="Calibri" w:hAnsi="Times New Roman" w:cs="Times New Roman"/>
          <w:sz w:val="28"/>
          <w:szCs w:val="28"/>
          <w:lang w:val="uk-UA"/>
        </w:rPr>
        <w:t xml:space="preserve"> просто його назвати</w:t>
      </w:r>
      <w:r w:rsidRPr="007A3F59">
        <w:rPr>
          <w:rFonts w:ascii="Times New Roman" w:eastAsia="Calibri" w:hAnsi="Times New Roman" w:cs="Times New Roman"/>
          <w:sz w:val="28"/>
          <w:szCs w:val="28"/>
          <w:lang w:val="uk-UA"/>
        </w:rPr>
        <w:t>.</w:t>
      </w:r>
    </w:p>
    <w:p w:rsidR="00E47E78" w:rsidRDefault="007A3F59" w:rsidP="00BA19A1">
      <w:pPr>
        <w:spacing w:after="0" w:line="360" w:lineRule="auto"/>
        <w:jc w:val="both"/>
        <w:rPr>
          <w:rFonts w:ascii="Times New Roman" w:eastAsia="Calibri" w:hAnsi="Times New Roman" w:cs="Times New Roman"/>
          <w:sz w:val="28"/>
          <w:szCs w:val="28"/>
          <w:lang w:val="uk-UA"/>
        </w:rPr>
      </w:pPr>
      <w:r w:rsidRPr="007A3F59">
        <w:rPr>
          <w:rFonts w:ascii="Times New Roman" w:eastAsia="Calibri" w:hAnsi="Times New Roman" w:cs="Times New Roman"/>
          <w:sz w:val="28"/>
          <w:szCs w:val="28"/>
          <w:lang w:val="uk-UA"/>
        </w:rPr>
        <w:t>Висвітлення основних результатів дослідження в логічній послідовності його реалізації</w:t>
      </w:r>
      <w:r w:rsidR="00E47E78">
        <w:rPr>
          <w:rFonts w:ascii="Times New Roman" w:eastAsia="Calibri" w:hAnsi="Times New Roman" w:cs="Times New Roman"/>
          <w:sz w:val="28"/>
          <w:szCs w:val="28"/>
          <w:lang w:val="uk-UA"/>
        </w:rPr>
        <w:t>. Необхідно вказати порядок</w:t>
      </w:r>
      <w:r w:rsidRPr="007A3F59">
        <w:rPr>
          <w:rFonts w:ascii="Times New Roman" w:eastAsia="Calibri" w:hAnsi="Times New Roman" w:cs="Times New Roman"/>
          <w:sz w:val="28"/>
          <w:szCs w:val="28"/>
          <w:lang w:val="uk-UA"/>
        </w:rPr>
        <w:t xml:space="preserve"> етап</w:t>
      </w:r>
      <w:r w:rsidR="00E47E78">
        <w:rPr>
          <w:rFonts w:ascii="Times New Roman" w:eastAsia="Calibri" w:hAnsi="Times New Roman" w:cs="Times New Roman"/>
          <w:sz w:val="28"/>
          <w:szCs w:val="28"/>
          <w:lang w:val="uk-UA"/>
        </w:rPr>
        <w:t>у</w:t>
      </w:r>
      <w:r w:rsidRPr="007A3F59">
        <w:rPr>
          <w:rFonts w:ascii="Times New Roman" w:eastAsia="Calibri" w:hAnsi="Times New Roman" w:cs="Times New Roman"/>
          <w:sz w:val="28"/>
          <w:szCs w:val="28"/>
          <w:lang w:val="uk-UA"/>
        </w:rPr>
        <w:t xml:space="preserve"> дослідження та розкривати зміст наукової діяльності та її особливості </w:t>
      </w:r>
      <w:r w:rsidR="00E47E78">
        <w:rPr>
          <w:rFonts w:ascii="Times New Roman" w:eastAsia="Calibri" w:hAnsi="Times New Roman" w:cs="Times New Roman"/>
          <w:sz w:val="28"/>
          <w:szCs w:val="28"/>
          <w:lang w:val="uk-UA"/>
        </w:rPr>
        <w:t>на цьому етапі</w:t>
      </w:r>
      <w:r w:rsidRPr="007A3F59">
        <w:rPr>
          <w:rFonts w:ascii="Times New Roman" w:eastAsia="Calibri" w:hAnsi="Times New Roman" w:cs="Times New Roman"/>
          <w:sz w:val="28"/>
          <w:szCs w:val="28"/>
          <w:lang w:val="uk-UA"/>
        </w:rPr>
        <w:t>(звіт виконаної роботи</w:t>
      </w:r>
      <w:r w:rsidR="00E47E78">
        <w:rPr>
          <w:rFonts w:ascii="Times New Roman" w:eastAsia="Calibri" w:hAnsi="Times New Roman" w:cs="Times New Roman"/>
          <w:sz w:val="28"/>
          <w:szCs w:val="28"/>
          <w:lang w:val="uk-UA"/>
        </w:rPr>
        <w:t xml:space="preserve"> на конкретному етапі, отримані результати етапу.</w:t>
      </w:r>
    </w:p>
    <w:p w:rsidR="007A3F59" w:rsidRPr="007A3F59" w:rsidRDefault="007A3F59" w:rsidP="00BA19A1">
      <w:pPr>
        <w:spacing w:after="0" w:line="360" w:lineRule="auto"/>
        <w:jc w:val="both"/>
        <w:rPr>
          <w:rFonts w:ascii="Times New Roman" w:eastAsia="Calibri" w:hAnsi="Times New Roman" w:cs="Times New Roman"/>
          <w:sz w:val="28"/>
          <w:szCs w:val="28"/>
          <w:lang w:val="uk-UA"/>
        </w:rPr>
      </w:pPr>
      <w:r w:rsidRPr="007A3F59">
        <w:rPr>
          <w:rFonts w:ascii="Times New Roman" w:eastAsia="Calibri" w:hAnsi="Times New Roman" w:cs="Times New Roman"/>
          <w:sz w:val="28"/>
          <w:szCs w:val="28"/>
          <w:lang w:val="uk-UA"/>
        </w:rPr>
        <w:t>Узагальненн</w:t>
      </w:r>
      <w:r w:rsidR="00E47E78">
        <w:rPr>
          <w:rFonts w:ascii="Times New Roman" w:eastAsia="Calibri" w:hAnsi="Times New Roman" w:cs="Times New Roman"/>
          <w:sz w:val="28"/>
          <w:szCs w:val="28"/>
          <w:lang w:val="uk-UA"/>
        </w:rPr>
        <w:t>я отриманих результатів (синтез результатів окремих етапів</w:t>
      </w:r>
      <w:r w:rsidRPr="007A3F59">
        <w:rPr>
          <w:rFonts w:ascii="Times New Roman" w:eastAsia="Calibri" w:hAnsi="Times New Roman" w:cs="Times New Roman"/>
          <w:sz w:val="28"/>
          <w:szCs w:val="28"/>
          <w:lang w:val="uk-UA"/>
        </w:rPr>
        <w:t>) та формулювання висновку</w:t>
      </w:r>
    </w:p>
    <w:p w:rsidR="007A3F59" w:rsidRPr="007A3F59" w:rsidRDefault="007A3F59" w:rsidP="00BA19A1">
      <w:pPr>
        <w:spacing w:after="0" w:line="360" w:lineRule="auto"/>
        <w:jc w:val="both"/>
        <w:rPr>
          <w:rFonts w:ascii="Times New Roman" w:eastAsia="Calibri" w:hAnsi="Times New Roman" w:cs="Times New Roman"/>
          <w:sz w:val="28"/>
          <w:szCs w:val="28"/>
          <w:lang w:val="uk-UA"/>
        </w:rPr>
      </w:pPr>
      <w:r w:rsidRPr="007A3F59">
        <w:rPr>
          <w:rFonts w:ascii="Times New Roman" w:eastAsia="Calibri" w:hAnsi="Times New Roman" w:cs="Times New Roman"/>
          <w:sz w:val="28"/>
          <w:szCs w:val="28"/>
          <w:lang w:val="uk-UA"/>
        </w:rPr>
        <w:t>Практична (теоретична) значущість отриманих результатів які визначаються як якісними так і кількісними категоріями.</w:t>
      </w:r>
    </w:p>
    <w:p w:rsidR="00BA19A1" w:rsidRPr="007A3F59" w:rsidRDefault="00E47E78" w:rsidP="00BA19A1">
      <w:pPr>
        <w:spacing w:after="0"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Література: Зазначаємо не більше 5 основних джерел.</w:t>
      </w:r>
      <w:r w:rsidR="00BA19A1">
        <w:rPr>
          <w:rFonts w:ascii="Times New Roman" w:eastAsia="Calibri" w:hAnsi="Times New Roman" w:cs="Times New Roman"/>
          <w:sz w:val="28"/>
          <w:szCs w:val="28"/>
          <w:lang w:val="uk-UA"/>
        </w:rPr>
        <w:t>С</w:t>
      </w:r>
      <w:r w:rsidR="00BA19A1" w:rsidRPr="007A3F59">
        <w:rPr>
          <w:rFonts w:ascii="Times New Roman" w:eastAsia="Calibri" w:hAnsi="Times New Roman" w:cs="Times New Roman"/>
          <w:sz w:val="28"/>
          <w:szCs w:val="28"/>
          <w:lang w:val="uk-UA"/>
        </w:rPr>
        <w:t xml:space="preserve">писок використаних джерел оформляється з вимогами державного стандарту </w:t>
      </w:r>
      <w:r w:rsidR="00BA19A1">
        <w:rPr>
          <w:rFonts w:ascii="Times New Roman" w:eastAsia="Calibri" w:hAnsi="Times New Roman" w:cs="Times New Roman"/>
          <w:sz w:val="28"/>
          <w:szCs w:val="28"/>
          <w:lang w:val="uk-UA"/>
        </w:rPr>
        <w:t>щодо правил бібліографічного опису джерел.</w:t>
      </w:r>
    </w:p>
    <w:p w:rsidR="00E47E78" w:rsidRPr="007A3F59" w:rsidRDefault="00E47E78" w:rsidP="00BA19A1">
      <w:pPr>
        <w:spacing w:after="0" w:line="360" w:lineRule="auto"/>
        <w:jc w:val="both"/>
        <w:rPr>
          <w:rFonts w:ascii="Times New Roman" w:eastAsia="Calibri" w:hAnsi="Times New Roman" w:cs="Times New Roman"/>
          <w:b/>
          <w:sz w:val="28"/>
          <w:szCs w:val="28"/>
          <w:lang w:val="uk-UA"/>
        </w:rPr>
      </w:pPr>
      <w:r w:rsidRPr="00E47E78">
        <w:rPr>
          <w:rFonts w:ascii="Times New Roman" w:eastAsia="Calibri" w:hAnsi="Times New Roman" w:cs="Times New Roman"/>
          <w:b/>
          <w:sz w:val="28"/>
          <w:szCs w:val="28"/>
          <w:lang w:val="uk-UA"/>
        </w:rPr>
        <w:lastRenderedPageBreak/>
        <w:t>В</w:t>
      </w:r>
      <w:r w:rsidRPr="007A3F59">
        <w:rPr>
          <w:rFonts w:ascii="Times New Roman" w:eastAsia="Calibri" w:hAnsi="Times New Roman" w:cs="Times New Roman"/>
          <w:b/>
          <w:sz w:val="28"/>
          <w:szCs w:val="28"/>
          <w:lang w:val="uk-UA"/>
        </w:rPr>
        <w:t>имоги до оформлення</w:t>
      </w:r>
      <w:r w:rsidRPr="00E47E78">
        <w:rPr>
          <w:rFonts w:ascii="Times New Roman" w:eastAsia="Calibri" w:hAnsi="Times New Roman" w:cs="Times New Roman"/>
          <w:b/>
          <w:sz w:val="28"/>
          <w:szCs w:val="28"/>
          <w:lang w:val="uk-UA"/>
        </w:rPr>
        <w:t xml:space="preserve"> тез</w:t>
      </w:r>
    </w:p>
    <w:p w:rsidR="00BA19A1" w:rsidRDefault="00E47E78" w:rsidP="00BA19A1">
      <w:pPr>
        <w:spacing w:after="0" w:line="36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w:t>
      </w:r>
      <w:r w:rsidR="007A3F59" w:rsidRPr="007A3F59">
        <w:rPr>
          <w:rFonts w:ascii="Times New Roman" w:eastAsia="Calibri" w:hAnsi="Times New Roman" w:cs="Times New Roman"/>
          <w:sz w:val="28"/>
          <w:szCs w:val="28"/>
          <w:lang w:val="uk-UA"/>
        </w:rPr>
        <w:t xml:space="preserve">екст тез повинен бути викладеним грамотно, однозначно сприйматися , мати логічну послідовність викладення матеріалу та бути сформованим у діловому </w:t>
      </w:r>
      <w:r>
        <w:rPr>
          <w:rFonts w:ascii="Times New Roman" w:eastAsia="Calibri" w:hAnsi="Times New Roman" w:cs="Times New Roman"/>
          <w:sz w:val="28"/>
          <w:szCs w:val="28"/>
          <w:lang w:val="uk-UA"/>
        </w:rPr>
        <w:t>Н</w:t>
      </w:r>
      <w:r w:rsidR="007A3F59" w:rsidRPr="007A3F59">
        <w:rPr>
          <w:rFonts w:ascii="Times New Roman" w:eastAsia="Calibri" w:hAnsi="Times New Roman" w:cs="Times New Roman"/>
          <w:sz w:val="28"/>
          <w:szCs w:val="28"/>
          <w:lang w:val="uk-UA"/>
        </w:rPr>
        <w:t>азва файлу повинна відповіда</w:t>
      </w:r>
      <w:r>
        <w:rPr>
          <w:rFonts w:ascii="Times New Roman" w:eastAsia="Calibri" w:hAnsi="Times New Roman" w:cs="Times New Roman"/>
          <w:sz w:val="28"/>
          <w:szCs w:val="28"/>
          <w:lang w:val="uk-UA"/>
        </w:rPr>
        <w:t>ти прізвищу та ініціалам автора</w:t>
      </w:r>
      <w:r w:rsidR="007A3F59" w:rsidRPr="007A3F59">
        <w:rPr>
          <w:rFonts w:ascii="Times New Roman" w:eastAsia="Calibri" w:hAnsi="Times New Roman" w:cs="Times New Roman"/>
          <w:sz w:val="28"/>
          <w:szCs w:val="28"/>
          <w:lang w:val="uk-UA"/>
        </w:rPr>
        <w:t xml:space="preserve">, нижнє підкреслювання, </w:t>
      </w:r>
      <w:r>
        <w:rPr>
          <w:rFonts w:ascii="Times New Roman" w:eastAsia="Calibri" w:hAnsi="Times New Roman" w:cs="Times New Roman"/>
          <w:sz w:val="28"/>
          <w:szCs w:val="28"/>
          <w:lang w:val="uk-UA"/>
        </w:rPr>
        <w:t xml:space="preserve">слово </w:t>
      </w:r>
      <w:r w:rsidR="007A3F59" w:rsidRPr="007A3F59">
        <w:rPr>
          <w:rFonts w:ascii="Times New Roman" w:eastAsia="Calibri" w:hAnsi="Times New Roman" w:cs="Times New Roman"/>
          <w:sz w:val="28"/>
          <w:szCs w:val="28"/>
          <w:lang w:val="uk-UA"/>
        </w:rPr>
        <w:t>тези</w:t>
      </w:r>
      <w:r>
        <w:rPr>
          <w:rFonts w:ascii="Times New Roman" w:eastAsia="Calibri" w:hAnsi="Times New Roman" w:cs="Times New Roman"/>
          <w:sz w:val="28"/>
          <w:szCs w:val="28"/>
          <w:lang w:val="uk-UA"/>
        </w:rPr>
        <w:t>. Наприклад: Іванов С.А._тези</w:t>
      </w:r>
    </w:p>
    <w:p w:rsidR="00BA19A1" w:rsidRDefault="00BA19A1" w:rsidP="00BA19A1">
      <w:pPr>
        <w:spacing w:after="0" w:line="36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Наочність в тезах. В</w:t>
      </w:r>
      <w:r w:rsidRPr="007A3F59">
        <w:rPr>
          <w:rFonts w:ascii="Times New Roman" w:eastAsia="Calibri" w:hAnsi="Times New Roman" w:cs="Times New Roman"/>
          <w:sz w:val="28"/>
          <w:szCs w:val="28"/>
          <w:lang w:val="uk-UA"/>
        </w:rPr>
        <w:t xml:space="preserve"> тезах використовуються такі елементи наочності – рисунки у вигляді схем, алгоритмів, графіків,</w:t>
      </w:r>
      <w:r>
        <w:rPr>
          <w:rFonts w:ascii="Times New Roman" w:eastAsia="Calibri" w:hAnsi="Times New Roman" w:cs="Times New Roman"/>
          <w:sz w:val="28"/>
          <w:szCs w:val="28"/>
          <w:lang w:val="uk-UA"/>
        </w:rPr>
        <w:t xml:space="preserve"> гістограм, діаграми (площинних</w:t>
      </w:r>
      <w:r w:rsidRPr="007A3F59">
        <w:rPr>
          <w:rFonts w:ascii="Times New Roman" w:eastAsia="Calibri" w:hAnsi="Times New Roman" w:cs="Times New Roman"/>
          <w:sz w:val="28"/>
          <w:szCs w:val="28"/>
          <w:lang w:val="uk-UA"/>
        </w:rPr>
        <w:t>, просторових, кругових, стовпчастих)</w:t>
      </w:r>
      <w:r>
        <w:rPr>
          <w:rFonts w:ascii="Times New Roman" w:eastAsia="Calibri" w:hAnsi="Times New Roman" w:cs="Times New Roman"/>
          <w:sz w:val="28"/>
          <w:szCs w:val="28"/>
          <w:lang w:val="uk-UA"/>
        </w:rPr>
        <w:t xml:space="preserve"> та таблиці.</w:t>
      </w:r>
    </w:p>
    <w:p w:rsidR="00BA19A1" w:rsidRPr="007A3F59" w:rsidRDefault="00BA19A1" w:rsidP="00BA19A1">
      <w:pPr>
        <w:spacing w:after="0" w:line="360" w:lineRule="auto"/>
        <w:contextualSpacing/>
        <w:jc w:val="both"/>
        <w:rPr>
          <w:rFonts w:ascii="Times New Roman" w:eastAsia="Calibri" w:hAnsi="Times New Roman" w:cs="Times New Roman"/>
          <w:sz w:val="28"/>
          <w:szCs w:val="28"/>
          <w:lang w:val="uk-UA"/>
        </w:rPr>
      </w:pPr>
    </w:p>
    <w:p w:rsidR="007A3F59" w:rsidRPr="007A3F59" w:rsidRDefault="00BA19A1" w:rsidP="00BA19A1">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Технічні вимоги до оформлення:</w:t>
      </w:r>
    </w:p>
    <w:p w:rsidR="007A3F59" w:rsidRPr="007A3F59" w:rsidRDefault="007A3F59" w:rsidP="00BA19A1">
      <w:pPr>
        <w:numPr>
          <w:ilvl w:val="0"/>
          <w:numId w:val="3"/>
        </w:numPr>
        <w:spacing w:after="0" w:line="360" w:lineRule="auto"/>
        <w:ind w:left="0"/>
        <w:contextualSpacing/>
        <w:jc w:val="both"/>
        <w:rPr>
          <w:rFonts w:ascii="Times New Roman" w:eastAsia="Calibri" w:hAnsi="Times New Roman" w:cs="Times New Roman"/>
          <w:sz w:val="28"/>
          <w:szCs w:val="28"/>
          <w:lang w:val="uk-UA"/>
        </w:rPr>
      </w:pPr>
      <w:r w:rsidRPr="007A3F59">
        <w:rPr>
          <w:rFonts w:ascii="Times New Roman" w:eastAsia="Calibri" w:hAnsi="Times New Roman" w:cs="Times New Roman"/>
          <w:sz w:val="28"/>
          <w:szCs w:val="28"/>
          <w:lang w:val="uk-UA"/>
        </w:rPr>
        <w:t xml:space="preserve">обсяг тез – </w:t>
      </w:r>
      <w:r w:rsidR="00E47E78">
        <w:rPr>
          <w:rFonts w:ascii="Times New Roman" w:eastAsia="Calibri" w:hAnsi="Times New Roman" w:cs="Times New Roman"/>
          <w:sz w:val="28"/>
          <w:szCs w:val="28"/>
          <w:lang w:val="uk-UA"/>
        </w:rPr>
        <w:t xml:space="preserve">мінімум </w:t>
      </w:r>
      <w:r w:rsidRPr="007A3F59">
        <w:rPr>
          <w:rFonts w:ascii="Times New Roman" w:eastAsia="Calibri" w:hAnsi="Times New Roman" w:cs="Times New Roman"/>
          <w:sz w:val="28"/>
          <w:szCs w:val="28"/>
          <w:lang w:val="uk-UA"/>
        </w:rPr>
        <w:t>3 повних сторінки</w:t>
      </w:r>
      <w:r w:rsidR="00E47E78">
        <w:rPr>
          <w:rFonts w:ascii="Times New Roman" w:eastAsia="Calibri" w:hAnsi="Times New Roman" w:cs="Times New Roman"/>
          <w:sz w:val="28"/>
          <w:szCs w:val="28"/>
          <w:lang w:val="uk-UA"/>
        </w:rPr>
        <w:t>;</w:t>
      </w:r>
    </w:p>
    <w:p w:rsidR="007A3F59" w:rsidRPr="007A3F59" w:rsidRDefault="007A3F59" w:rsidP="00BA19A1">
      <w:pPr>
        <w:numPr>
          <w:ilvl w:val="0"/>
          <w:numId w:val="3"/>
        </w:numPr>
        <w:spacing w:after="0" w:line="360" w:lineRule="auto"/>
        <w:ind w:left="0"/>
        <w:contextualSpacing/>
        <w:jc w:val="both"/>
        <w:rPr>
          <w:rFonts w:ascii="Times New Roman" w:eastAsia="Calibri" w:hAnsi="Times New Roman" w:cs="Times New Roman"/>
          <w:sz w:val="28"/>
          <w:szCs w:val="28"/>
          <w:lang w:val="uk-UA"/>
        </w:rPr>
      </w:pPr>
      <w:r w:rsidRPr="007A3F59">
        <w:rPr>
          <w:rFonts w:ascii="Times New Roman" w:eastAsia="Calibri" w:hAnsi="Times New Roman" w:cs="Times New Roman"/>
          <w:sz w:val="28"/>
          <w:szCs w:val="28"/>
          <w:lang w:val="uk-UA"/>
        </w:rPr>
        <w:t xml:space="preserve">редактор документу – </w:t>
      </w:r>
      <w:r w:rsidR="00E47E78">
        <w:rPr>
          <w:rFonts w:ascii="Times New Roman" w:eastAsia="Calibri" w:hAnsi="Times New Roman" w:cs="Times New Roman"/>
          <w:sz w:val="28"/>
          <w:szCs w:val="28"/>
          <w:lang w:val="en-US"/>
        </w:rPr>
        <w:t>WordforWindows</w:t>
      </w:r>
      <w:r w:rsidRPr="007A3F59">
        <w:rPr>
          <w:rFonts w:ascii="Times New Roman" w:eastAsia="Calibri" w:hAnsi="Times New Roman" w:cs="Times New Roman"/>
          <w:sz w:val="28"/>
          <w:szCs w:val="28"/>
          <w:lang w:val="uk-UA"/>
        </w:rPr>
        <w:t xml:space="preserve"> версії 6</w:t>
      </w:r>
      <w:r w:rsidR="00E47E78" w:rsidRPr="00BA19A1">
        <w:rPr>
          <w:rFonts w:ascii="Times New Roman" w:eastAsia="Calibri" w:hAnsi="Times New Roman" w:cs="Times New Roman"/>
          <w:sz w:val="28"/>
          <w:szCs w:val="28"/>
          <w:lang w:val="uk-UA"/>
        </w:rPr>
        <w:t>.</w:t>
      </w:r>
      <w:r w:rsidR="00E47E78">
        <w:rPr>
          <w:rFonts w:ascii="Times New Roman" w:eastAsia="Calibri" w:hAnsi="Times New Roman" w:cs="Times New Roman"/>
          <w:sz w:val="28"/>
          <w:szCs w:val="28"/>
          <w:lang w:val="uk-UA"/>
        </w:rPr>
        <w:t>0</w:t>
      </w:r>
      <w:r w:rsidRPr="007A3F59">
        <w:rPr>
          <w:rFonts w:ascii="Times New Roman" w:eastAsia="Calibri" w:hAnsi="Times New Roman" w:cs="Times New Roman"/>
          <w:sz w:val="28"/>
          <w:szCs w:val="28"/>
          <w:lang w:val="uk-UA"/>
        </w:rPr>
        <w:t>,7</w:t>
      </w:r>
      <w:r w:rsidR="00E47E78">
        <w:rPr>
          <w:rFonts w:ascii="Times New Roman" w:eastAsia="Calibri" w:hAnsi="Times New Roman" w:cs="Times New Roman"/>
          <w:sz w:val="28"/>
          <w:szCs w:val="28"/>
          <w:lang w:val="uk-UA"/>
        </w:rPr>
        <w:t>.0</w:t>
      </w:r>
      <w:r w:rsidRPr="007A3F59">
        <w:rPr>
          <w:rFonts w:ascii="Times New Roman" w:eastAsia="Calibri" w:hAnsi="Times New Roman" w:cs="Times New Roman"/>
          <w:sz w:val="28"/>
          <w:szCs w:val="28"/>
          <w:lang w:val="uk-UA"/>
        </w:rPr>
        <w:t>,97,</w:t>
      </w:r>
      <w:r w:rsidR="00E47E78">
        <w:rPr>
          <w:rFonts w:ascii="Times New Roman" w:eastAsia="Calibri" w:hAnsi="Times New Roman" w:cs="Times New Roman"/>
          <w:sz w:val="28"/>
          <w:szCs w:val="28"/>
          <w:lang w:val="uk-UA"/>
        </w:rPr>
        <w:t xml:space="preserve">2000 у вигляді комп’ютерного файлу з розширенням </w:t>
      </w:r>
      <w:r w:rsidR="00BA19A1">
        <w:rPr>
          <w:rFonts w:ascii="Times New Roman" w:eastAsia="Calibri" w:hAnsi="Times New Roman" w:cs="Times New Roman"/>
          <w:sz w:val="28"/>
          <w:szCs w:val="28"/>
          <w:lang w:val="uk-UA"/>
        </w:rPr>
        <w:t xml:space="preserve">* </w:t>
      </w:r>
      <w:r w:rsidR="00BA19A1">
        <w:rPr>
          <w:rFonts w:ascii="Times New Roman" w:eastAsia="Calibri" w:hAnsi="Times New Roman" w:cs="Times New Roman"/>
          <w:sz w:val="28"/>
          <w:szCs w:val="28"/>
          <w:lang w:val="en-US"/>
        </w:rPr>
        <w:t>doc</w:t>
      </w:r>
      <w:r w:rsidR="00BA19A1">
        <w:rPr>
          <w:rFonts w:ascii="Times New Roman" w:eastAsia="Calibri" w:hAnsi="Times New Roman" w:cs="Times New Roman"/>
          <w:sz w:val="28"/>
          <w:szCs w:val="28"/>
          <w:lang w:val="uk-UA"/>
        </w:rPr>
        <w:t xml:space="preserve">  або *</w:t>
      </w:r>
      <w:r w:rsidR="00BA19A1">
        <w:rPr>
          <w:rFonts w:ascii="Times New Roman" w:eastAsia="Calibri" w:hAnsi="Times New Roman" w:cs="Times New Roman"/>
          <w:sz w:val="28"/>
          <w:szCs w:val="28"/>
          <w:lang w:val="en-US"/>
        </w:rPr>
        <w:t>rtf</w:t>
      </w:r>
    </w:p>
    <w:p w:rsidR="007A3F59" w:rsidRPr="007A3F59" w:rsidRDefault="007A3F59" w:rsidP="00BA19A1">
      <w:pPr>
        <w:numPr>
          <w:ilvl w:val="0"/>
          <w:numId w:val="3"/>
        </w:numPr>
        <w:spacing w:after="0" w:line="360" w:lineRule="auto"/>
        <w:ind w:left="0"/>
        <w:contextualSpacing/>
        <w:jc w:val="both"/>
        <w:rPr>
          <w:rFonts w:ascii="Times New Roman" w:eastAsia="Calibri" w:hAnsi="Times New Roman" w:cs="Times New Roman"/>
          <w:sz w:val="28"/>
          <w:szCs w:val="28"/>
          <w:lang w:val="uk-UA"/>
        </w:rPr>
      </w:pPr>
      <w:r w:rsidRPr="007A3F59">
        <w:rPr>
          <w:rFonts w:ascii="Times New Roman" w:eastAsia="Calibri" w:hAnsi="Times New Roman" w:cs="Times New Roman"/>
          <w:sz w:val="28"/>
          <w:szCs w:val="28"/>
          <w:lang w:val="uk-UA"/>
        </w:rPr>
        <w:t xml:space="preserve">шрифт </w:t>
      </w:r>
      <w:r w:rsidRPr="007A3F59">
        <w:rPr>
          <w:rFonts w:ascii="Times New Roman" w:eastAsia="Calibri" w:hAnsi="Times New Roman" w:cs="Times New Roman"/>
          <w:sz w:val="28"/>
          <w:szCs w:val="28"/>
          <w:lang w:val="en-US"/>
        </w:rPr>
        <w:t>Arial</w:t>
      </w:r>
      <w:r w:rsidR="00BA19A1">
        <w:rPr>
          <w:rFonts w:ascii="Times New Roman" w:eastAsia="Calibri" w:hAnsi="Times New Roman" w:cs="Times New Roman"/>
          <w:sz w:val="28"/>
          <w:szCs w:val="28"/>
          <w:lang w:val="uk-UA"/>
        </w:rPr>
        <w:t>, розмір 13, інтервал – 1,15. П</w:t>
      </w:r>
      <w:r w:rsidRPr="007A3F59">
        <w:rPr>
          <w:rFonts w:ascii="Times New Roman" w:eastAsia="Calibri" w:hAnsi="Times New Roman" w:cs="Times New Roman"/>
          <w:sz w:val="28"/>
          <w:szCs w:val="28"/>
          <w:lang w:val="uk-UA"/>
        </w:rPr>
        <w:t>оля – ліве 25мм, з інших боків по 20 мм</w:t>
      </w:r>
      <w:r w:rsidR="00BA19A1">
        <w:rPr>
          <w:rFonts w:ascii="Times New Roman" w:eastAsia="Calibri" w:hAnsi="Times New Roman" w:cs="Times New Roman"/>
          <w:sz w:val="28"/>
          <w:szCs w:val="28"/>
          <w:lang w:val="uk-UA"/>
        </w:rPr>
        <w:t>;</w:t>
      </w:r>
    </w:p>
    <w:p w:rsidR="00E41AD2" w:rsidRDefault="00BA19A1" w:rsidP="00BA19A1">
      <w:pPr>
        <w:spacing w:after="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Приклад наукових тез</w:t>
      </w:r>
    </w:p>
    <w:p w:rsidR="00BA19A1" w:rsidRPr="00BA19A1" w:rsidRDefault="00BA19A1" w:rsidP="00BA19A1">
      <w:pPr>
        <w:spacing w:after="0" w:line="240" w:lineRule="auto"/>
        <w:jc w:val="right"/>
        <w:rPr>
          <w:rFonts w:ascii="Times New Roman" w:eastAsia="Times New Roman" w:hAnsi="Times New Roman" w:cs="Times New Roman"/>
          <w:i/>
          <w:iCs/>
          <w:sz w:val="28"/>
          <w:szCs w:val="30"/>
          <w:lang w:val="uk-UA" w:eastAsia="ru-RU"/>
        </w:rPr>
      </w:pPr>
      <w:r w:rsidRPr="00BA19A1">
        <w:rPr>
          <w:rFonts w:ascii="Times New Roman" w:eastAsia="Times New Roman" w:hAnsi="Times New Roman" w:cs="Times New Roman"/>
          <w:i/>
          <w:iCs/>
          <w:sz w:val="28"/>
          <w:szCs w:val="30"/>
          <w:lang w:val="uk-UA" w:eastAsia="ru-RU"/>
        </w:rPr>
        <w:t>В.Г. Коваленко,</w:t>
      </w:r>
    </w:p>
    <w:p w:rsidR="00BA19A1" w:rsidRPr="00BA19A1" w:rsidRDefault="00BA19A1" w:rsidP="00BA19A1">
      <w:pPr>
        <w:spacing w:after="0" w:line="240" w:lineRule="auto"/>
        <w:jc w:val="right"/>
        <w:rPr>
          <w:rFonts w:ascii="Times New Roman" w:eastAsia="Times New Roman" w:hAnsi="Times New Roman" w:cs="Times New Roman"/>
          <w:i/>
          <w:iCs/>
          <w:sz w:val="28"/>
          <w:szCs w:val="30"/>
          <w:lang w:val="uk-UA" w:eastAsia="ru-RU"/>
        </w:rPr>
      </w:pPr>
      <w:r w:rsidRPr="00BA19A1">
        <w:rPr>
          <w:rFonts w:ascii="Times New Roman" w:eastAsia="Times New Roman" w:hAnsi="Times New Roman" w:cs="Times New Roman"/>
          <w:i/>
          <w:iCs/>
          <w:sz w:val="28"/>
          <w:szCs w:val="30"/>
          <w:lang w:val="uk-UA" w:eastAsia="ru-RU"/>
        </w:rPr>
        <w:t xml:space="preserve"> Університет економіки та права «КРОК»,</w:t>
      </w:r>
    </w:p>
    <w:p w:rsidR="00BA19A1" w:rsidRPr="00BA19A1" w:rsidRDefault="00BA19A1" w:rsidP="00BA19A1">
      <w:pPr>
        <w:spacing w:after="0" w:line="240" w:lineRule="auto"/>
        <w:jc w:val="right"/>
        <w:rPr>
          <w:rFonts w:ascii="Times New Roman" w:eastAsia="Times New Roman" w:hAnsi="Times New Roman" w:cs="Times New Roman"/>
          <w:i/>
          <w:iCs/>
          <w:sz w:val="28"/>
          <w:szCs w:val="30"/>
          <w:lang w:val="uk-UA" w:eastAsia="ru-RU"/>
        </w:rPr>
      </w:pPr>
      <w:r w:rsidRPr="00BA19A1">
        <w:rPr>
          <w:rFonts w:ascii="Times New Roman" w:eastAsia="Times New Roman" w:hAnsi="Times New Roman" w:cs="Times New Roman"/>
          <w:i/>
          <w:iCs/>
          <w:sz w:val="28"/>
          <w:szCs w:val="30"/>
          <w:lang w:val="uk-UA" w:eastAsia="ru-RU"/>
        </w:rPr>
        <w:t xml:space="preserve"> м. Київ, студент гр.М-41,</w:t>
      </w:r>
    </w:p>
    <w:p w:rsidR="00BA19A1" w:rsidRPr="00BA19A1" w:rsidRDefault="00BA19A1" w:rsidP="00BA19A1">
      <w:pPr>
        <w:spacing w:after="0" w:line="360" w:lineRule="auto"/>
        <w:jc w:val="right"/>
        <w:rPr>
          <w:rFonts w:ascii="Times New Roman" w:eastAsia="Times New Roman" w:hAnsi="Times New Roman" w:cs="Times New Roman"/>
          <w:i/>
          <w:iCs/>
          <w:sz w:val="28"/>
          <w:szCs w:val="30"/>
          <w:lang w:val="uk-UA" w:eastAsia="ru-RU"/>
        </w:rPr>
      </w:pPr>
      <w:r w:rsidRPr="00BA19A1">
        <w:rPr>
          <w:rFonts w:ascii="Times New Roman" w:eastAsia="Times New Roman" w:hAnsi="Times New Roman" w:cs="Times New Roman"/>
          <w:i/>
          <w:iCs/>
          <w:sz w:val="28"/>
          <w:szCs w:val="30"/>
          <w:lang w:val="uk-UA" w:eastAsia="ru-RU"/>
        </w:rPr>
        <w:t>науковий керівник доцент Малюта В.М.</w:t>
      </w:r>
    </w:p>
    <w:p w:rsidR="00BA19A1" w:rsidRPr="00BA19A1" w:rsidRDefault="00BA19A1" w:rsidP="00BA19A1">
      <w:pPr>
        <w:spacing w:after="0" w:line="360" w:lineRule="auto"/>
        <w:jc w:val="center"/>
        <w:rPr>
          <w:rFonts w:ascii="Times New Roman" w:eastAsia="Times New Roman" w:hAnsi="Times New Roman" w:cs="Times New Roman"/>
          <w:sz w:val="28"/>
          <w:szCs w:val="24"/>
          <w:lang w:val="uk-UA" w:eastAsia="ru-RU"/>
        </w:rPr>
      </w:pPr>
      <w:r w:rsidRPr="00BA19A1">
        <w:rPr>
          <w:rFonts w:ascii="Times New Roman" w:eastAsia="Times New Roman" w:hAnsi="Times New Roman" w:cs="Times New Roman"/>
          <w:sz w:val="28"/>
          <w:szCs w:val="24"/>
          <w:lang w:val="uk-UA" w:eastAsia="ru-RU"/>
        </w:rPr>
        <w:t>КРИТЕРІЇ ОЦІНЮВАННЯ ЗНАНЬ СТУДЕНТІВ ЗА  КРЕДИТНО-МОДУЛЬНОЮ СИСТЕМОЮ НАВЧАННЯ</w:t>
      </w:r>
    </w:p>
    <w:p w:rsidR="00BA19A1" w:rsidRPr="00BA19A1" w:rsidRDefault="00BA19A1" w:rsidP="00BA19A1">
      <w:pPr>
        <w:spacing w:after="0" w:line="360" w:lineRule="auto"/>
        <w:ind w:firstLine="708"/>
        <w:jc w:val="both"/>
        <w:rPr>
          <w:rFonts w:ascii="Times New Roman" w:eastAsia="Times New Roman" w:hAnsi="Times New Roman" w:cs="Times New Roman"/>
          <w:sz w:val="28"/>
          <w:szCs w:val="30"/>
          <w:lang w:val="uk-UA" w:eastAsia="ru-RU"/>
        </w:rPr>
      </w:pPr>
      <w:r w:rsidRPr="00BA19A1">
        <w:rPr>
          <w:rFonts w:ascii="Times New Roman" w:eastAsia="Times New Roman" w:hAnsi="Times New Roman" w:cs="Times New Roman"/>
          <w:sz w:val="28"/>
          <w:szCs w:val="24"/>
          <w:lang w:val="uk-UA" w:eastAsia="ru-RU"/>
        </w:rPr>
        <w:t xml:space="preserve">Актуальність цієї роботи обумовлена освітньою діяльністю України на міжнародній арені як рівноправного суб'єкта міжнародних відносин та завданнями побудови незалежної держави і формуванням національної системи освіти на засадах сучасної європейської моделі [1-2]. </w:t>
      </w:r>
      <w:r w:rsidRPr="00BA19A1">
        <w:rPr>
          <w:rFonts w:ascii="Times New Roman" w:eastAsia="Times New Roman" w:hAnsi="Times New Roman" w:cs="Times New Roman"/>
          <w:sz w:val="28"/>
          <w:szCs w:val="30"/>
          <w:lang w:val="uk-UA" w:eastAsia="ru-RU"/>
        </w:rPr>
        <w:t xml:space="preserve"> Нашій державі потрібно освоїти світові господарські зв'язки, узгодити національні інтереси з розвитком міжнародної економіки, відшукати, відповідно до виявлених порівняльних переваг, і свою нішу в міжнародному освітньому просторі[3]. Суттєва роль в реалізації вказаних завдань повинна бути відведена сучасній освіті і </w:t>
      </w:r>
      <w:proofErr w:type="spellStart"/>
      <w:r w:rsidRPr="00BA19A1">
        <w:rPr>
          <w:rFonts w:ascii="Times New Roman" w:eastAsia="Times New Roman" w:hAnsi="Times New Roman" w:cs="Times New Roman"/>
          <w:sz w:val="28"/>
          <w:szCs w:val="30"/>
          <w:lang w:val="uk-UA" w:eastAsia="ru-RU"/>
        </w:rPr>
        <w:t>впершу</w:t>
      </w:r>
      <w:proofErr w:type="spellEnd"/>
      <w:r w:rsidRPr="00BA19A1">
        <w:rPr>
          <w:rFonts w:ascii="Times New Roman" w:eastAsia="Times New Roman" w:hAnsi="Times New Roman" w:cs="Times New Roman"/>
          <w:sz w:val="28"/>
          <w:szCs w:val="30"/>
          <w:lang w:val="uk-UA" w:eastAsia="ru-RU"/>
        </w:rPr>
        <w:t xml:space="preserve"> чергу вищій школі. </w:t>
      </w:r>
    </w:p>
    <w:p w:rsidR="00BA19A1" w:rsidRPr="00BA19A1" w:rsidRDefault="00BA19A1" w:rsidP="00BA19A1">
      <w:pPr>
        <w:spacing w:after="0" w:line="360" w:lineRule="auto"/>
        <w:ind w:firstLine="720"/>
        <w:jc w:val="both"/>
        <w:rPr>
          <w:rFonts w:ascii="Times New Roman" w:eastAsia="Times New Roman" w:hAnsi="Times New Roman" w:cs="Times New Roman"/>
          <w:sz w:val="28"/>
          <w:szCs w:val="30"/>
          <w:lang w:val="uk-UA" w:eastAsia="ru-RU"/>
        </w:rPr>
      </w:pPr>
      <w:r w:rsidRPr="00BA19A1">
        <w:rPr>
          <w:rFonts w:ascii="Times New Roman" w:eastAsia="Times New Roman" w:hAnsi="Times New Roman" w:cs="Times New Roman"/>
          <w:sz w:val="28"/>
          <w:szCs w:val="30"/>
          <w:lang w:val="uk-UA" w:eastAsia="ru-RU"/>
        </w:rPr>
        <w:lastRenderedPageBreak/>
        <w:t>Об’єктом дослідження є процес об’єктивної, комплексної і достовірної оцінки знань, вмінь та навичок, що передбачені освітньо-кваліфікаційною характеристикою підготовки фахівця відповідного профілю.</w:t>
      </w:r>
    </w:p>
    <w:p w:rsidR="00BA19A1" w:rsidRPr="00BA19A1" w:rsidRDefault="00BA19A1" w:rsidP="00BA19A1">
      <w:pPr>
        <w:spacing w:after="0" w:line="360" w:lineRule="auto"/>
        <w:ind w:firstLine="720"/>
        <w:jc w:val="both"/>
        <w:rPr>
          <w:rFonts w:ascii="Times New Roman" w:eastAsia="Times New Roman" w:hAnsi="Times New Roman" w:cs="Times New Roman"/>
          <w:sz w:val="28"/>
          <w:szCs w:val="30"/>
          <w:lang w:val="uk-UA" w:eastAsia="ru-RU"/>
        </w:rPr>
      </w:pPr>
      <w:r w:rsidRPr="00BA19A1">
        <w:rPr>
          <w:rFonts w:ascii="Times New Roman" w:eastAsia="Times New Roman" w:hAnsi="Times New Roman" w:cs="Times New Roman"/>
          <w:sz w:val="28"/>
          <w:szCs w:val="30"/>
          <w:lang w:val="uk-UA" w:eastAsia="ru-RU"/>
        </w:rPr>
        <w:t xml:space="preserve"> Предметом дослідження є закономірності та критерії рейтингового оцінюванням знань студентів в умовах кредитно-модульної системи організації навчального процесу.. </w:t>
      </w:r>
    </w:p>
    <w:p w:rsidR="00BA19A1" w:rsidRPr="00BA19A1" w:rsidRDefault="00BA19A1" w:rsidP="00BA19A1">
      <w:pPr>
        <w:spacing w:after="0" w:line="360" w:lineRule="auto"/>
        <w:ind w:firstLine="710"/>
        <w:jc w:val="both"/>
        <w:rPr>
          <w:rFonts w:ascii="Times New Roman" w:eastAsia="Times New Roman" w:hAnsi="Times New Roman" w:cs="Times New Roman"/>
          <w:sz w:val="28"/>
          <w:szCs w:val="30"/>
          <w:lang w:val="uk-UA" w:eastAsia="ru-RU"/>
        </w:rPr>
      </w:pPr>
      <w:r w:rsidRPr="00BA19A1">
        <w:rPr>
          <w:rFonts w:ascii="Times New Roman" w:eastAsia="Times New Roman" w:hAnsi="Times New Roman" w:cs="Times New Roman"/>
          <w:sz w:val="28"/>
          <w:szCs w:val="30"/>
          <w:lang w:val="uk-UA" w:eastAsia="ru-RU"/>
        </w:rPr>
        <w:t xml:space="preserve">Метою цієї роботи є формування підходів до розробки критеріїв модульно-рейтингового оцінювання знань студентів які є факторами мотивації студентів з різними рівнями підготовки. </w:t>
      </w:r>
    </w:p>
    <w:p w:rsidR="00BA19A1" w:rsidRPr="00BA19A1" w:rsidRDefault="00BA19A1" w:rsidP="00BA19A1">
      <w:pPr>
        <w:spacing w:after="0" w:line="360" w:lineRule="auto"/>
        <w:ind w:firstLine="710"/>
        <w:jc w:val="both"/>
        <w:rPr>
          <w:rFonts w:ascii="Times New Roman" w:eastAsia="Times New Roman" w:hAnsi="Times New Roman" w:cs="Times New Roman"/>
          <w:sz w:val="28"/>
          <w:szCs w:val="30"/>
          <w:lang w:val="uk-UA" w:eastAsia="ru-RU"/>
        </w:rPr>
      </w:pPr>
      <w:r w:rsidRPr="00BA19A1">
        <w:rPr>
          <w:rFonts w:ascii="Times New Roman" w:eastAsia="Times New Roman" w:hAnsi="Times New Roman" w:cs="Times New Roman"/>
          <w:sz w:val="28"/>
          <w:szCs w:val="30"/>
          <w:lang w:val="uk-UA" w:eastAsia="ru-RU"/>
        </w:rPr>
        <w:t xml:space="preserve">Для досягнення поставленої мети в роботі вирішували наступні завдання: </w:t>
      </w:r>
    </w:p>
    <w:p w:rsidR="00BA19A1" w:rsidRPr="00BA19A1" w:rsidRDefault="00BA19A1" w:rsidP="00BA19A1">
      <w:pPr>
        <w:spacing w:after="0" w:line="360" w:lineRule="auto"/>
        <w:ind w:firstLine="710"/>
        <w:jc w:val="both"/>
        <w:rPr>
          <w:rFonts w:ascii="Times New Roman" w:eastAsia="Times New Roman" w:hAnsi="Times New Roman" w:cs="Times New Roman"/>
          <w:sz w:val="28"/>
          <w:szCs w:val="30"/>
          <w:lang w:val="uk-UA" w:eastAsia="ru-RU"/>
        </w:rPr>
      </w:pPr>
      <w:r w:rsidRPr="00BA19A1">
        <w:rPr>
          <w:rFonts w:ascii="Times New Roman" w:eastAsia="Times New Roman" w:hAnsi="Times New Roman" w:cs="Times New Roman"/>
          <w:sz w:val="28"/>
          <w:szCs w:val="30"/>
          <w:lang w:val="uk-UA" w:eastAsia="ru-RU"/>
        </w:rPr>
        <w:t>- проводили аналіз бібліографічних джерел щодо оцінювання знань в умовах кредитно-модульної системи організації навчального процесу;</w:t>
      </w:r>
    </w:p>
    <w:p w:rsidR="00BA19A1" w:rsidRPr="00BA19A1" w:rsidRDefault="00BA19A1" w:rsidP="00BA19A1">
      <w:pPr>
        <w:numPr>
          <w:ilvl w:val="0"/>
          <w:numId w:val="4"/>
        </w:numPr>
        <w:tabs>
          <w:tab w:val="num" w:pos="923"/>
        </w:tabs>
        <w:spacing w:after="0" w:line="360" w:lineRule="auto"/>
        <w:ind w:left="994" w:hanging="687"/>
        <w:jc w:val="both"/>
        <w:rPr>
          <w:rFonts w:ascii="Times New Roman" w:eastAsia="Times New Roman" w:hAnsi="Times New Roman" w:cs="Times New Roman"/>
          <w:sz w:val="28"/>
          <w:szCs w:val="30"/>
          <w:lang w:val="uk-UA" w:eastAsia="ru-RU"/>
        </w:rPr>
      </w:pPr>
      <w:proofErr w:type="spellStart"/>
      <w:r w:rsidRPr="00BA19A1">
        <w:rPr>
          <w:rFonts w:ascii="Times New Roman" w:eastAsia="Times New Roman" w:hAnsi="Times New Roman" w:cs="Times New Roman"/>
          <w:sz w:val="28"/>
          <w:szCs w:val="30"/>
          <w:lang w:eastAsia="ru-RU"/>
        </w:rPr>
        <w:t>аналізуваликритерії</w:t>
      </w:r>
      <w:proofErr w:type="spellEnd"/>
      <w:r w:rsidRPr="00BA19A1">
        <w:rPr>
          <w:rFonts w:ascii="Times New Roman" w:eastAsia="Times New Roman" w:hAnsi="Times New Roman" w:cs="Times New Roman"/>
          <w:sz w:val="28"/>
          <w:szCs w:val="30"/>
          <w:lang w:val="uk-UA" w:eastAsia="ru-RU"/>
        </w:rPr>
        <w:t xml:space="preserve"> засвоєння економічних знань в умовах кредитно-модульною системи організації навчального процесу;</w:t>
      </w:r>
    </w:p>
    <w:p w:rsidR="00BA19A1" w:rsidRPr="00BA19A1" w:rsidRDefault="00BA19A1" w:rsidP="00BA19A1">
      <w:pPr>
        <w:numPr>
          <w:ilvl w:val="0"/>
          <w:numId w:val="4"/>
        </w:numPr>
        <w:tabs>
          <w:tab w:val="num" w:pos="710"/>
        </w:tabs>
        <w:spacing w:after="0" w:line="360" w:lineRule="auto"/>
        <w:ind w:left="568" w:hanging="142"/>
        <w:jc w:val="both"/>
        <w:rPr>
          <w:rFonts w:ascii="Times New Roman" w:eastAsia="Times New Roman" w:hAnsi="Times New Roman" w:cs="Times New Roman"/>
          <w:sz w:val="28"/>
          <w:szCs w:val="30"/>
          <w:lang w:val="uk-UA" w:eastAsia="ru-RU"/>
        </w:rPr>
      </w:pPr>
      <w:r w:rsidRPr="00BA19A1">
        <w:rPr>
          <w:rFonts w:ascii="Times New Roman" w:eastAsia="Times New Roman" w:hAnsi="Times New Roman" w:cs="Times New Roman"/>
          <w:sz w:val="28"/>
          <w:szCs w:val="30"/>
          <w:lang w:val="uk-UA" w:eastAsia="ru-RU"/>
        </w:rPr>
        <w:t>розробляли систему критеріїв оцінювання економічних знань.</w:t>
      </w:r>
    </w:p>
    <w:p w:rsidR="00BA19A1" w:rsidRPr="00BA19A1" w:rsidRDefault="00BA19A1" w:rsidP="00BA19A1">
      <w:pPr>
        <w:spacing w:after="0" w:line="360" w:lineRule="auto"/>
        <w:ind w:firstLine="568"/>
        <w:jc w:val="both"/>
        <w:rPr>
          <w:rFonts w:ascii="Arial" w:eastAsia="Calibri" w:hAnsi="Arial" w:cs="Arial"/>
          <w:sz w:val="24"/>
          <w:szCs w:val="24"/>
          <w:lang w:val="uk-UA"/>
        </w:rPr>
      </w:pPr>
      <w:r w:rsidRPr="00BA19A1">
        <w:rPr>
          <w:rFonts w:ascii="Times New Roman" w:eastAsia="Times New Roman" w:hAnsi="Times New Roman" w:cs="Times New Roman"/>
          <w:sz w:val="28"/>
          <w:szCs w:val="24"/>
          <w:lang w:val="uk-UA" w:eastAsia="ru-RU"/>
        </w:rPr>
        <w:t xml:space="preserve">Дослідженням діагностичних методик щодо оцінювання знань займались   </w:t>
      </w:r>
      <w:r w:rsidRPr="00BA19A1">
        <w:rPr>
          <w:rFonts w:ascii="Times New Roman" w:eastAsia="Calibri" w:hAnsi="Times New Roman" w:cs="Times New Roman"/>
          <w:sz w:val="28"/>
          <w:szCs w:val="28"/>
          <w:lang w:val="uk-UA"/>
        </w:rPr>
        <w:t xml:space="preserve">українські науковці О. </w:t>
      </w:r>
      <w:proofErr w:type="spellStart"/>
      <w:r w:rsidRPr="00BA19A1">
        <w:rPr>
          <w:rFonts w:ascii="Times New Roman" w:eastAsia="Calibri" w:hAnsi="Times New Roman" w:cs="Times New Roman"/>
          <w:sz w:val="28"/>
          <w:szCs w:val="28"/>
          <w:lang w:val="uk-UA"/>
        </w:rPr>
        <w:t>Алимов</w:t>
      </w:r>
      <w:proofErr w:type="spellEnd"/>
      <w:r w:rsidRPr="00BA19A1">
        <w:rPr>
          <w:rFonts w:ascii="Times New Roman" w:eastAsia="Calibri" w:hAnsi="Times New Roman" w:cs="Times New Roman"/>
          <w:sz w:val="28"/>
          <w:szCs w:val="28"/>
          <w:lang w:val="uk-UA"/>
        </w:rPr>
        <w:t xml:space="preserve">, О. </w:t>
      </w:r>
      <w:proofErr w:type="spellStart"/>
      <w:r w:rsidRPr="00BA19A1">
        <w:rPr>
          <w:rFonts w:ascii="Times New Roman" w:eastAsia="Calibri" w:hAnsi="Times New Roman" w:cs="Times New Roman"/>
          <w:sz w:val="28"/>
          <w:szCs w:val="28"/>
          <w:lang w:val="uk-UA"/>
        </w:rPr>
        <w:t>Амоша</w:t>
      </w:r>
      <w:proofErr w:type="spellEnd"/>
      <w:r w:rsidRPr="00BA19A1">
        <w:rPr>
          <w:rFonts w:ascii="Times New Roman" w:eastAsia="Calibri" w:hAnsi="Times New Roman" w:cs="Times New Roman"/>
          <w:sz w:val="28"/>
          <w:szCs w:val="28"/>
          <w:lang w:val="uk-UA"/>
        </w:rPr>
        <w:t xml:space="preserve">, Ю. </w:t>
      </w:r>
      <w:proofErr w:type="spellStart"/>
      <w:r w:rsidRPr="00BA19A1">
        <w:rPr>
          <w:rFonts w:ascii="Times New Roman" w:eastAsia="Calibri" w:hAnsi="Times New Roman" w:cs="Times New Roman"/>
          <w:sz w:val="28"/>
          <w:szCs w:val="28"/>
          <w:lang w:val="uk-UA"/>
        </w:rPr>
        <w:t>Бажал</w:t>
      </w:r>
      <w:proofErr w:type="spellEnd"/>
      <w:r w:rsidRPr="00BA19A1">
        <w:rPr>
          <w:rFonts w:ascii="Times New Roman" w:eastAsia="Calibri" w:hAnsi="Times New Roman" w:cs="Times New Roman"/>
          <w:sz w:val="28"/>
          <w:szCs w:val="28"/>
          <w:lang w:val="uk-UA"/>
        </w:rPr>
        <w:t xml:space="preserve">, В. </w:t>
      </w:r>
      <w:proofErr w:type="spellStart"/>
      <w:r w:rsidRPr="00BA19A1">
        <w:rPr>
          <w:rFonts w:ascii="Times New Roman" w:eastAsia="Calibri" w:hAnsi="Times New Roman" w:cs="Times New Roman"/>
          <w:sz w:val="28"/>
          <w:szCs w:val="28"/>
          <w:lang w:val="uk-UA"/>
        </w:rPr>
        <w:t>Бодров</w:t>
      </w:r>
      <w:proofErr w:type="spellEnd"/>
      <w:r w:rsidRPr="00BA19A1">
        <w:rPr>
          <w:rFonts w:ascii="Times New Roman" w:eastAsia="Calibri" w:hAnsi="Times New Roman" w:cs="Times New Roman"/>
          <w:sz w:val="28"/>
          <w:szCs w:val="28"/>
          <w:lang w:val="uk-UA"/>
        </w:rPr>
        <w:t xml:space="preserve">, І. </w:t>
      </w:r>
      <w:proofErr w:type="spellStart"/>
      <w:r w:rsidRPr="00BA19A1">
        <w:rPr>
          <w:rFonts w:ascii="Times New Roman" w:eastAsia="Calibri" w:hAnsi="Times New Roman" w:cs="Times New Roman"/>
          <w:sz w:val="28"/>
          <w:szCs w:val="28"/>
          <w:lang w:val="uk-UA"/>
        </w:rPr>
        <w:t>Галиця</w:t>
      </w:r>
      <w:proofErr w:type="spellEnd"/>
      <w:r w:rsidRPr="00BA19A1">
        <w:rPr>
          <w:rFonts w:ascii="Times New Roman" w:eastAsia="Calibri" w:hAnsi="Times New Roman" w:cs="Times New Roman"/>
          <w:sz w:val="28"/>
          <w:szCs w:val="28"/>
          <w:lang w:val="uk-UA"/>
        </w:rPr>
        <w:t xml:space="preserve">, А. </w:t>
      </w:r>
      <w:proofErr w:type="spellStart"/>
      <w:r w:rsidRPr="00BA19A1">
        <w:rPr>
          <w:rFonts w:ascii="Times New Roman" w:eastAsia="Calibri" w:hAnsi="Times New Roman" w:cs="Times New Roman"/>
          <w:sz w:val="28"/>
          <w:szCs w:val="28"/>
          <w:lang w:val="uk-UA"/>
        </w:rPr>
        <w:t>Гальчинський</w:t>
      </w:r>
      <w:proofErr w:type="spellEnd"/>
      <w:r w:rsidRPr="00BA19A1">
        <w:rPr>
          <w:rFonts w:ascii="Times New Roman" w:eastAsia="Calibri" w:hAnsi="Times New Roman" w:cs="Times New Roman"/>
          <w:sz w:val="28"/>
          <w:szCs w:val="28"/>
          <w:lang w:val="uk-UA"/>
        </w:rPr>
        <w:t xml:space="preserve">, В. </w:t>
      </w:r>
      <w:proofErr w:type="spellStart"/>
      <w:r w:rsidRPr="00BA19A1">
        <w:rPr>
          <w:rFonts w:ascii="Times New Roman" w:eastAsia="Calibri" w:hAnsi="Times New Roman" w:cs="Times New Roman"/>
          <w:sz w:val="28"/>
          <w:szCs w:val="28"/>
          <w:lang w:val="uk-UA"/>
        </w:rPr>
        <w:t>Геєць</w:t>
      </w:r>
      <w:proofErr w:type="spellEnd"/>
      <w:r w:rsidRPr="00BA19A1">
        <w:rPr>
          <w:rFonts w:ascii="Times New Roman" w:eastAsia="Calibri" w:hAnsi="Times New Roman" w:cs="Times New Roman"/>
          <w:sz w:val="28"/>
          <w:szCs w:val="28"/>
          <w:lang w:val="uk-UA"/>
        </w:rPr>
        <w:t xml:space="preserve">, А. Даниленко, Г. </w:t>
      </w:r>
      <w:proofErr w:type="spellStart"/>
      <w:r w:rsidRPr="00BA19A1">
        <w:rPr>
          <w:rFonts w:ascii="Times New Roman" w:eastAsia="Calibri" w:hAnsi="Times New Roman" w:cs="Times New Roman"/>
          <w:sz w:val="28"/>
          <w:szCs w:val="28"/>
          <w:lang w:val="uk-UA"/>
        </w:rPr>
        <w:t>Добров</w:t>
      </w:r>
      <w:proofErr w:type="spellEnd"/>
      <w:r w:rsidRPr="00BA19A1">
        <w:rPr>
          <w:rFonts w:ascii="Times New Roman" w:eastAsia="Calibri" w:hAnsi="Times New Roman" w:cs="Times New Roman"/>
          <w:sz w:val="28"/>
          <w:szCs w:val="28"/>
          <w:lang w:val="uk-UA"/>
        </w:rPr>
        <w:t xml:space="preserve">, С. </w:t>
      </w:r>
      <w:proofErr w:type="spellStart"/>
      <w:r w:rsidRPr="00BA19A1">
        <w:rPr>
          <w:rFonts w:ascii="Times New Roman" w:eastAsia="Calibri" w:hAnsi="Times New Roman" w:cs="Times New Roman"/>
          <w:sz w:val="28"/>
          <w:szCs w:val="28"/>
          <w:lang w:val="uk-UA"/>
        </w:rPr>
        <w:t>Єрохін</w:t>
      </w:r>
      <w:proofErr w:type="spellEnd"/>
      <w:r w:rsidRPr="00BA19A1">
        <w:rPr>
          <w:rFonts w:ascii="Times New Roman" w:eastAsia="Calibri" w:hAnsi="Times New Roman" w:cs="Times New Roman"/>
          <w:sz w:val="28"/>
          <w:szCs w:val="28"/>
          <w:lang w:val="uk-UA"/>
        </w:rPr>
        <w:t xml:space="preserve">, Я. Жаліло, Е. Забарна, Б. </w:t>
      </w:r>
      <w:proofErr w:type="spellStart"/>
      <w:r w:rsidRPr="00BA19A1">
        <w:rPr>
          <w:rFonts w:ascii="Times New Roman" w:eastAsia="Calibri" w:hAnsi="Times New Roman" w:cs="Times New Roman"/>
          <w:sz w:val="28"/>
          <w:szCs w:val="28"/>
          <w:lang w:val="uk-UA"/>
        </w:rPr>
        <w:t>Кваснюк</w:t>
      </w:r>
      <w:proofErr w:type="spellEnd"/>
      <w:r w:rsidRPr="00BA19A1">
        <w:rPr>
          <w:rFonts w:ascii="Times New Roman" w:eastAsia="Calibri" w:hAnsi="Times New Roman" w:cs="Times New Roman"/>
          <w:sz w:val="28"/>
          <w:szCs w:val="28"/>
          <w:lang w:val="uk-UA"/>
        </w:rPr>
        <w:t xml:space="preserve">, Ю. </w:t>
      </w:r>
      <w:proofErr w:type="spellStart"/>
      <w:r w:rsidRPr="00BA19A1">
        <w:rPr>
          <w:rFonts w:ascii="Times New Roman" w:eastAsia="Calibri" w:hAnsi="Times New Roman" w:cs="Times New Roman"/>
          <w:sz w:val="28"/>
          <w:szCs w:val="28"/>
          <w:lang w:val="uk-UA"/>
        </w:rPr>
        <w:t>Кіндзерський</w:t>
      </w:r>
      <w:proofErr w:type="spellEnd"/>
      <w:r w:rsidRPr="00BA19A1">
        <w:rPr>
          <w:rFonts w:ascii="Times New Roman" w:eastAsia="Calibri" w:hAnsi="Times New Roman" w:cs="Times New Roman"/>
          <w:sz w:val="28"/>
          <w:szCs w:val="28"/>
          <w:lang w:val="uk-UA"/>
        </w:rPr>
        <w:t xml:space="preserve">, О. </w:t>
      </w:r>
      <w:proofErr w:type="spellStart"/>
      <w:r w:rsidRPr="00BA19A1">
        <w:rPr>
          <w:rFonts w:ascii="Times New Roman" w:eastAsia="Calibri" w:hAnsi="Times New Roman" w:cs="Times New Roman"/>
          <w:sz w:val="28"/>
          <w:szCs w:val="28"/>
          <w:lang w:val="uk-UA"/>
        </w:rPr>
        <w:t>Кондрашов</w:t>
      </w:r>
      <w:proofErr w:type="spellEnd"/>
      <w:r w:rsidRPr="00BA19A1">
        <w:rPr>
          <w:rFonts w:ascii="Times New Roman" w:eastAsia="Calibri" w:hAnsi="Times New Roman" w:cs="Times New Roman"/>
          <w:sz w:val="28"/>
          <w:szCs w:val="28"/>
          <w:lang w:val="uk-UA"/>
        </w:rPr>
        <w:t xml:space="preserve">, В. Кузьменко, О. Лапко, І. Макаренко, Б. </w:t>
      </w:r>
      <w:proofErr w:type="spellStart"/>
      <w:r w:rsidRPr="00BA19A1">
        <w:rPr>
          <w:rFonts w:ascii="Times New Roman" w:eastAsia="Calibri" w:hAnsi="Times New Roman" w:cs="Times New Roman"/>
          <w:sz w:val="28"/>
          <w:szCs w:val="28"/>
          <w:lang w:val="uk-UA"/>
        </w:rPr>
        <w:t>Маліцький</w:t>
      </w:r>
      <w:proofErr w:type="spellEnd"/>
      <w:r w:rsidRPr="00BA19A1">
        <w:rPr>
          <w:rFonts w:ascii="Times New Roman" w:eastAsia="Calibri" w:hAnsi="Times New Roman" w:cs="Times New Roman"/>
          <w:sz w:val="28"/>
          <w:szCs w:val="28"/>
          <w:lang w:val="uk-UA"/>
        </w:rPr>
        <w:t xml:space="preserve">, В. </w:t>
      </w:r>
      <w:proofErr w:type="spellStart"/>
      <w:r w:rsidRPr="00BA19A1">
        <w:rPr>
          <w:rFonts w:ascii="Times New Roman" w:eastAsia="Calibri" w:hAnsi="Times New Roman" w:cs="Times New Roman"/>
          <w:sz w:val="28"/>
          <w:szCs w:val="28"/>
          <w:lang w:val="uk-UA"/>
        </w:rPr>
        <w:t>Семиноженко</w:t>
      </w:r>
      <w:proofErr w:type="spellEnd"/>
      <w:r w:rsidRPr="00BA19A1">
        <w:rPr>
          <w:rFonts w:ascii="Times New Roman" w:eastAsia="Calibri" w:hAnsi="Times New Roman" w:cs="Times New Roman"/>
          <w:sz w:val="28"/>
          <w:szCs w:val="28"/>
          <w:lang w:val="uk-UA"/>
        </w:rPr>
        <w:t xml:space="preserve">, С. Соколенко, В. Соловйов, А. </w:t>
      </w:r>
      <w:proofErr w:type="spellStart"/>
      <w:r w:rsidRPr="00BA19A1">
        <w:rPr>
          <w:rFonts w:ascii="Times New Roman" w:eastAsia="Calibri" w:hAnsi="Times New Roman" w:cs="Times New Roman"/>
          <w:sz w:val="28"/>
          <w:szCs w:val="28"/>
          <w:lang w:val="uk-UA"/>
        </w:rPr>
        <w:t>Сухоруков</w:t>
      </w:r>
      <w:proofErr w:type="spellEnd"/>
      <w:r w:rsidRPr="00BA19A1">
        <w:rPr>
          <w:rFonts w:ascii="Times New Roman" w:eastAsia="Calibri" w:hAnsi="Times New Roman" w:cs="Times New Roman"/>
          <w:sz w:val="28"/>
          <w:szCs w:val="28"/>
          <w:lang w:val="uk-UA"/>
        </w:rPr>
        <w:t xml:space="preserve">, О. </w:t>
      </w:r>
      <w:proofErr w:type="spellStart"/>
      <w:r w:rsidRPr="00BA19A1">
        <w:rPr>
          <w:rFonts w:ascii="Times New Roman" w:eastAsia="Calibri" w:hAnsi="Times New Roman" w:cs="Times New Roman"/>
          <w:sz w:val="28"/>
          <w:szCs w:val="28"/>
          <w:lang w:val="uk-UA"/>
        </w:rPr>
        <w:t>Трофимчук</w:t>
      </w:r>
      <w:proofErr w:type="spellEnd"/>
      <w:r w:rsidRPr="00BA19A1">
        <w:rPr>
          <w:rFonts w:ascii="Times New Roman" w:eastAsia="Calibri" w:hAnsi="Times New Roman" w:cs="Times New Roman"/>
          <w:sz w:val="28"/>
          <w:szCs w:val="28"/>
          <w:lang w:val="uk-UA"/>
        </w:rPr>
        <w:t xml:space="preserve">, М. </w:t>
      </w:r>
      <w:proofErr w:type="spellStart"/>
      <w:r w:rsidRPr="00BA19A1">
        <w:rPr>
          <w:rFonts w:ascii="Times New Roman" w:eastAsia="Calibri" w:hAnsi="Times New Roman" w:cs="Times New Roman"/>
          <w:sz w:val="28"/>
          <w:szCs w:val="28"/>
          <w:lang w:val="uk-UA"/>
        </w:rPr>
        <w:t>Туган-Барановський</w:t>
      </w:r>
      <w:proofErr w:type="spellEnd"/>
      <w:r w:rsidRPr="00BA19A1">
        <w:rPr>
          <w:rFonts w:ascii="Times New Roman" w:eastAsia="Calibri" w:hAnsi="Times New Roman" w:cs="Times New Roman"/>
          <w:sz w:val="28"/>
          <w:szCs w:val="28"/>
          <w:lang w:val="uk-UA"/>
        </w:rPr>
        <w:t xml:space="preserve">, Л. Федулова, А. </w:t>
      </w:r>
      <w:proofErr w:type="spellStart"/>
      <w:r w:rsidRPr="00BA19A1">
        <w:rPr>
          <w:rFonts w:ascii="Times New Roman" w:eastAsia="Calibri" w:hAnsi="Times New Roman" w:cs="Times New Roman"/>
          <w:sz w:val="28"/>
          <w:szCs w:val="28"/>
          <w:lang w:val="uk-UA"/>
        </w:rPr>
        <w:t>Чухно</w:t>
      </w:r>
      <w:proofErr w:type="spellEnd"/>
      <w:r w:rsidRPr="00BA19A1">
        <w:rPr>
          <w:rFonts w:ascii="Times New Roman" w:eastAsia="Calibri" w:hAnsi="Times New Roman" w:cs="Times New Roman"/>
          <w:sz w:val="28"/>
          <w:szCs w:val="28"/>
          <w:lang w:val="uk-UA"/>
        </w:rPr>
        <w:t xml:space="preserve">, М. Якубовський та ін. В останні роки активно розвивається напрямок щодо дослідження питань комплексного оцінювання досягнень. Результати дослідження з цієї тематики  знайшли відображення у наукових працях таких українських вчених як В. Андрійчук, В. </w:t>
      </w:r>
      <w:proofErr w:type="spellStart"/>
      <w:r w:rsidRPr="00BA19A1">
        <w:rPr>
          <w:rFonts w:ascii="Times New Roman" w:eastAsia="Calibri" w:hAnsi="Times New Roman" w:cs="Times New Roman"/>
          <w:sz w:val="28"/>
          <w:szCs w:val="28"/>
          <w:lang w:val="uk-UA"/>
        </w:rPr>
        <w:t>Бегма</w:t>
      </w:r>
      <w:proofErr w:type="spellEnd"/>
      <w:r w:rsidRPr="00BA19A1">
        <w:rPr>
          <w:rFonts w:ascii="Times New Roman" w:eastAsia="Calibri" w:hAnsi="Times New Roman" w:cs="Times New Roman"/>
          <w:sz w:val="28"/>
          <w:szCs w:val="28"/>
          <w:lang w:val="uk-UA"/>
        </w:rPr>
        <w:t xml:space="preserve">, І. </w:t>
      </w:r>
      <w:proofErr w:type="spellStart"/>
      <w:r w:rsidRPr="00BA19A1">
        <w:rPr>
          <w:rFonts w:ascii="Times New Roman" w:eastAsia="Calibri" w:hAnsi="Times New Roman" w:cs="Times New Roman"/>
          <w:sz w:val="28"/>
          <w:szCs w:val="28"/>
          <w:lang w:val="uk-UA"/>
        </w:rPr>
        <w:t>Бінько</w:t>
      </w:r>
      <w:proofErr w:type="spellEnd"/>
      <w:r w:rsidRPr="00BA19A1">
        <w:rPr>
          <w:rFonts w:ascii="Times New Roman" w:eastAsia="Calibri" w:hAnsi="Times New Roman" w:cs="Times New Roman"/>
          <w:sz w:val="28"/>
          <w:szCs w:val="28"/>
          <w:lang w:val="uk-UA"/>
        </w:rPr>
        <w:t xml:space="preserve">, З. </w:t>
      </w:r>
      <w:proofErr w:type="spellStart"/>
      <w:r w:rsidRPr="00BA19A1">
        <w:rPr>
          <w:rFonts w:ascii="Times New Roman" w:eastAsia="Calibri" w:hAnsi="Times New Roman" w:cs="Times New Roman"/>
          <w:sz w:val="28"/>
          <w:szCs w:val="28"/>
          <w:lang w:val="uk-UA"/>
        </w:rPr>
        <w:t>Варналій</w:t>
      </w:r>
      <w:proofErr w:type="spellEnd"/>
      <w:r w:rsidRPr="00BA19A1">
        <w:rPr>
          <w:rFonts w:ascii="Times New Roman" w:eastAsia="Calibri" w:hAnsi="Times New Roman" w:cs="Times New Roman"/>
          <w:sz w:val="28"/>
          <w:szCs w:val="28"/>
          <w:lang w:val="uk-UA"/>
        </w:rPr>
        <w:t xml:space="preserve">, Т. </w:t>
      </w:r>
      <w:proofErr w:type="spellStart"/>
      <w:r w:rsidRPr="00BA19A1">
        <w:rPr>
          <w:rFonts w:ascii="Times New Roman" w:eastAsia="Calibri" w:hAnsi="Times New Roman" w:cs="Times New Roman"/>
          <w:sz w:val="28"/>
          <w:szCs w:val="28"/>
          <w:lang w:val="uk-UA"/>
        </w:rPr>
        <w:t>Васильців</w:t>
      </w:r>
      <w:proofErr w:type="spellEnd"/>
      <w:r w:rsidRPr="00BA19A1">
        <w:rPr>
          <w:rFonts w:ascii="Times New Roman" w:eastAsia="Calibri" w:hAnsi="Times New Roman" w:cs="Times New Roman"/>
          <w:sz w:val="28"/>
          <w:szCs w:val="28"/>
          <w:lang w:val="uk-UA"/>
        </w:rPr>
        <w:t xml:space="preserve">, О. Власюк, В. Горбулін, Б. Губський, М. Денисенко, Я. Жаліло, О. Захаров, О. </w:t>
      </w:r>
      <w:proofErr w:type="spellStart"/>
      <w:r w:rsidRPr="00BA19A1">
        <w:rPr>
          <w:rFonts w:ascii="Times New Roman" w:eastAsia="Calibri" w:hAnsi="Times New Roman" w:cs="Times New Roman"/>
          <w:sz w:val="28"/>
          <w:szCs w:val="28"/>
          <w:lang w:val="uk-UA"/>
        </w:rPr>
        <w:t>Корольчук</w:t>
      </w:r>
      <w:proofErr w:type="spellEnd"/>
      <w:r w:rsidRPr="00BA19A1">
        <w:rPr>
          <w:rFonts w:ascii="Times New Roman" w:eastAsia="Calibri" w:hAnsi="Times New Roman" w:cs="Times New Roman"/>
          <w:sz w:val="28"/>
          <w:szCs w:val="28"/>
          <w:lang w:val="uk-UA"/>
        </w:rPr>
        <w:t xml:space="preserve">, О. Ляшенко, В. </w:t>
      </w:r>
      <w:proofErr w:type="spellStart"/>
      <w:r w:rsidRPr="00BA19A1">
        <w:rPr>
          <w:rFonts w:ascii="Times New Roman" w:eastAsia="Calibri" w:hAnsi="Times New Roman" w:cs="Times New Roman"/>
          <w:sz w:val="28"/>
          <w:szCs w:val="28"/>
          <w:lang w:val="uk-UA"/>
        </w:rPr>
        <w:t>Мунтіян</w:t>
      </w:r>
      <w:proofErr w:type="spellEnd"/>
      <w:r w:rsidRPr="00BA19A1">
        <w:rPr>
          <w:rFonts w:ascii="Times New Roman" w:eastAsia="Calibri" w:hAnsi="Times New Roman" w:cs="Times New Roman"/>
          <w:sz w:val="28"/>
          <w:szCs w:val="28"/>
          <w:lang w:val="uk-UA"/>
        </w:rPr>
        <w:t xml:space="preserve">, Г. Новицький, Г. </w:t>
      </w:r>
      <w:proofErr w:type="spellStart"/>
      <w:r w:rsidRPr="00BA19A1">
        <w:rPr>
          <w:rFonts w:ascii="Times New Roman" w:eastAsia="Calibri" w:hAnsi="Times New Roman" w:cs="Times New Roman"/>
          <w:sz w:val="28"/>
          <w:szCs w:val="28"/>
          <w:lang w:val="uk-UA"/>
        </w:rPr>
        <w:t>Пастернак-Таранушенко</w:t>
      </w:r>
      <w:proofErr w:type="spellEnd"/>
      <w:r w:rsidRPr="00BA19A1">
        <w:rPr>
          <w:rFonts w:ascii="Times New Roman" w:eastAsia="Calibri" w:hAnsi="Times New Roman" w:cs="Times New Roman"/>
          <w:sz w:val="28"/>
          <w:szCs w:val="28"/>
          <w:lang w:val="uk-UA"/>
        </w:rPr>
        <w:t xml:space="preserve">, О. </w:t>
      </w:r>
      <w:proofErr w:type="spellStart"/>
      <w:r w:rsidRPr="00BA19A1">
        <w:rPr>
          <w:rFonts w:ascii="Times New Roman" w:eastAsia="Calibri" w:hAnsi="Times New Roman" w:cs="Times New Roman"/>
          <w:sz w:val="28"/>
          <w:szCs w:val="28"/>
          <w:lang w:val="uk-UA"/>
        </w:rPr>
        <w:t>Собкевич</w:t>
      </w:r>
      <w:proofErr w:type="spellEnd"/>
      <w:r w:rsidRPr="00BA19A1">
        <w:rPr>
          <w:rFonts w:ascii="Times New Roman" w:eastAsia="Calibri" w:hAnsi="Times New Roman" w:cs="Times New Roman"/>
          <w:sz w:val="28"/>
          <w:szCs w:val="28"/>
          <w:lang w:val="uk-UA"/>
        </w:rPr>
        <w:t xml:space="preserve">, В. Токар, В. </w:t>
      </w:r>
      <w:proofErr w:type="spellStart"/>
      <w:r w:rsidRPr="00BA19A1">
        <w:rPr>
          <w:rFonts w:ascii="Times New Roman" w:eastAsia="Calibri" w:hAnsi="Times New Roman" w:cs="Times New Roman"/>
          <w:sz w:val="28"/>
          <w:szCs w:val="28"/>
          <w:lang w:val="uk-UA"/>
        </w:rPr>
        <w:t>Шлемко</w:t>
      </w:r>
      <w:proofErr w:type="spellEnd"/>
      <w:r w:rsidRPr="00BA19A1">
        <w:rPr>
          <w:rFonts w:ascii="Times New Roman" w:eastAsia="Calibri" w:hAnsi="Times New Roman" w:cs="Times New Roman"/>
          <w:sz w:val="28"/>
          <w:szCs w:val="28"/>
          <w:lang w:val="uk-UA"/>
        </w:rPr>
        <w:t>, Н. Юрків та ін.</w:t>
      </w:r>
    </w:p>
    <w:p w:rsidR="00BA19A1" w:rsidRPr="00BA19A1" w:rsidRDefault="00BA19A1" w:rsidP="00BA19A1">
      <w:pPr>
        <w:spacing w:after="0" w:line="360" w:lineRule="auto"/>
        <w:ind w:firstLine="568"/>
        <w:jc w:val="both"/>
        <w:rPr>
          <w:rFonts w:ascii="Times New Roman" w:eastAsia="Times New Roman" w:hAnsi="Times New Roman" w:cs="Times New Roman"/>
          <w:sz w:val="28"/>
          <w:szCs w:val="24"/>
          <w:lang w:val="uk-UA" w:eastAsia="ru-RU"/>
        </w:rPr>
      </w:pPr>
      <w:r w:rsidRPr="00BA19A1">
        <w:rPr>
          <w:rFonts w:ascii="Times New Roman" w:eastAsia="Times New Roman" w:hAnsi="Times New Roman" w:cs="Times New Roman"/>
          <w:sz w:val="28"/>
          <w:szCs w:val="24"/>
          <w:lang w:val="uk-UA" w:eastAsia="ru-RU"/>
        </w:rPr>
        <w:lastRenderedPageBreak/>
        <w:t xml:space="preserve">В процесі дослідження використовували такі наукові методи: порівняльного та системного аналізу для визначення причино-наслідкових зв’язків між знаннями, вміннями та навичками, </w:t>
      </w:r>
      <w:proofErr w:type="spellStart"/>
      <w:r w:rsidRPr="00BA19A1">
        <w:rPr>
          <w:rFonts w:ascii="Times New Roman" w:eastAsia="Times New Roman" w:hAnsi="Times New Roman" w:cs="Times New Roman"/>
          <w:sz w:val="28"/>
          <w:szCs w:val="24"/>
          <w:lang w:val="uk-UA" w:eastAsia="ru-RU"/>
        </w:rPr>
        <w:t>мисленевого</w:t>
      </w:r>
      <w:proofErr w:type="spellEnd"/>
      <w:r w:rsidRPr="00BA19A1">
        <w:rPr>
          <w:rFonts w:ascii="Times New Roman" w:eastAsia="Times New Roman" w:hAnsi="Times New Roman" w:cs="Times New Roman"/>
          <w:sz w:val="28"/>
          <w:szCs w:val="24"/>
          <w:lang w:val="uk-UA" w:eastAsia="ru-RU"/>
        </w:rPr>
        <w:t xml:space="preserve"> моделювання та аналогії для формування оціночної системи показників. Інформаційною базою дослідження були текстові та електронні матеріали щодо реалізації завдань Болонського процесу.</w:t>
      </w:r>
    </w:p>
    <w:p w:rsidR="00BA19A1" w:rsidRPr="00BA19A1" w:rsidRDefault="00BA19A1" w:rsidP="00BA19A1">
      <w:pPr>
        <w:spacing w:after="0" w:line="360" w:lineRule="auto"/>
        <w:ind w:firstLine="639"/>
        <w:jc w:val="both"/>
        <w:rPr>
          <w:rFonts w:ascii="Times New Roman" w:eastAsia="Times New Roman" w:hAnsi="Times New Roman" w:cs="Times New Roman"/>
          <w:sz w:val="28"/>
          <w:szCs w:val="30"/>
          <w:lang w:val="uk-UA" w:eastAsia="ru-RU"/>
        </w:rPr>
      </w:pPr>
      <w:r w:rsidRPr="00BA19A1">
        <w:rPr>
          <w:rFonts w:ascii="Times New Roman" w:eastAsia="Times New Roman" w:hAnsi="Times New Roman" w:cs="Times New Roman"/>
          <w:sz w:val="28"/>
          <w:szCs w:val="30"/>
          <w:lang w:val="uk-UA" w:eastAsia="ru-RU"/>
        </w:rPr>
        <w:t>На першому етапі дослідження аналізували критерії рівня економічних знань. Результати аналізу наведені на рисунку у вигляді системи критеріїв. Як видно з рисунка базовими критеріями оцінки знань є їх об’єм, ефективність засвоєння та усвідомленість.</w:t>
      </w:r>
    </w:p>
    <w:p w:rsidR="00BA19A1" w:rsidRDefault="00BA19A1" w:rsidP="00BA19A1">
      <w:pPr>
        <w:spacing w:after="0" w:line="360" w:lineRule="auto"/>
        <w:ind w:firstLine="639"/>
        <w:jc w:val="both"/>
        <w:rPr>
          <w:rFonts w:ascii="Times New Roman" w:eastAsia="Times New Roman" w:hAnsi="Times New Roman" w:cs="Times New Roman"/>
          <w:sz w:val="28"/>
          <w:szCs w:val="30"/>
          <w:lang w:val="uk-UA" w:eastAsia="ru-RU"/>
        </w:rPr>
      </w:pPr>
      <w:r w:rsidRPr="00BA19A1">
        <w:rPr>
          <w:rFonts w:ascii="Times New Roman" w:eastAsia="Times New Roman" w:hAnsi="Times New Roman" w:cs="Times New Roman"/>
          <w:sz w:val="28"/>
          <w:szCs w:val="30"/>
          <w:lang w:val="uk-UA" w:eastAsia="ru-RU"/>
        </w:rPr>
        <w:t xml:space="preserve"> На другому етапі дослідження визначали види вмінь студентів. В процесі дослідження встановлено, що ефективність сформованості вмінь включає такі складові: здатність пізнати, пригадати раніше засвоєний матеріал; здатність відтворення вивченого матеріалу без опори на зовнішню підказку, спираючись тільки на свою пам’ять; здатність відтворити навчальний матеріал своїми словами, зробити його інтерпретацію, довести певне судження, передбачити результат; здатність аналізувати, встановлювати взаємозалежності та відмінності між фактами та наслідками; здатність дати оцінку цінності методів, прийомів, значущості того чи іншого результату.</w:t>
      </w:r>
    </w:p>
    <w:p w:rsidR="00BA19A1" w:rsidRPr="00BA19A1" w:rsidRDefault="00BA19A1" w:rsidP="00BA19A1">
      <w:pPr>
        <w:spacing w:after="0" w:line="360" w:lineRule="auto"/>
        <w:ind w:firstLine="639"/>
        <w:jc w:val="both"/>
        <w:rPr>
          <w:rFonts w:ascii="Times New Roman" w:eastAsia="Times New Roman" w:hAnsi="Times New Roman" w:cs="Times New Roman"/>
          <w:sz w:val="28"/>
          <w:szCs w:val="30"/>
          <w:lang w:val="uk-UA" w:eastAsia="ru-RU"/>
        </w:rPr>
      </w:pPr>
      <w:r w:rsidRPr="00BA19A1">
        <w:rPr>
          <w:rFonts w:ascii="Times New Roman" w:eastAsia="Times New Roman" w:hAnsi="Times New Roman" w:cs="Times New Roman"/>
          <w:sz w:val="28"/>
          <w:szCs w:val="30"/>
          <w:lang w:val="uk-UA" w:eastAsia="ru-RU"/>
        </w:rPr>
        <w:t xml:space="preserve">На завершальному етапі дослідження розглядали питання застосування рейтингового оцінювання знань студентів як елемента мотивації студентів до активного вивчення навчального матеріалу, формування прагнення до творчого застосування знань на практиці, виховання навичок систематичної роботи. </w:t>
      </w:r>
      <w:r w:rsidRPr="00473609">
        <w:rPr>
          <w:rFonts w:ascii="Times New Roman" w:eastAsia="Times New Roman" w:hAnsi="Times New Roman" w:cs="Times New Roman"/>
          <w:sz w:val="28"/>
          <w:szCs w:val="30"/>
          <w:lang w:val="uk-UA" w:eastAsia="ru-RU"/>
        </w:rPr>
        <w:t xml:space="preserve">В навчальних закладах  </w:t>
      </w:r>
      <w:proofErr w:type="spellStart"/>
      <w:r w:rsidRPr="00473609">
        <w:rPr>
          <w:rFonts w:ascii="Times New Roman" w:eastAsia="Times New Roman" w:hAnsi="Times New Roman" w:cs="Times New Roman"/>
          <w:sz w:val="28"/>
          <w:szCs w:val="30"/>
          <w:lang w:val="uk-UA" w:eastAsia="ru-RU"/>
        </w:rPr>
        <w:t>застосовуютьсярізноманітнівидиробіт</w:t>
      </w:r>
      <w:proofErr w:type="spellEnd"/>
      <w:r w:rsidRPr="00473609">
        <w:rPr>
          <w:rFonts w:ascii="Times New Roman" w:eastAsia="Times New Roman" w:hAnsi="Times New Roman" w:cs="Times New Roman"/>
          <w:sz w:val="28"/>
          <w:szCs w:val="30"/>
          <w:lang w:val="uk-UA" w:eastAsia="ru-RU"/>
        </w:rPr>
        <w:t xml:space="preserve">, </w:t>
      </w:r>
      <w:proofErr w:type="spellStart"/>
      <w:r w:rsidRPr="00473609">
        <w:rPr>
          <w:rFonts w:ascii="Times New Roman" w:eastAsia="Times New Roman" w:hAnsi="Times New Roman" w:cs="Times New Roman"/>
          <w:sz w:val="28"/>
          <w:szCs w:val="30"/>
          <w:lang w:val="uk-UA" w:eastAsia="ru-RU"/>
        </w:rPr>
        <w:t>якіоцінюються</w:t>
      </w:r>
      <w:proofErr w:type="spellEnd"/>
      <w:r w:rsidRPr="00473609">
        <w:rPr>
          <w:rFonts w:ascii="Times New Roman" w:eastAsia="Times New Roman" w:hAnsi="Times New Roman" w:cs="Times New Roman"/>
          <w:sz w:val="28"/>
          <w:szCs w:val="30"/>
          <w:lang w:val="uk-UA" w:eastAsia="ru-RU"/>
        </w:rPr>
        <w:t xml:space="preserve"> за рейтинговою системою. </w:t>
      </w:r>
      <w:proofErr w:type="spellStart"/>
      <w:r w:rsidRPr="00473609">
        <w:rPr>
          <w:rFonts w:ascii="Times New Roman" w:eastAsia="Times New Roman" w:hAnsi="Times New Roman" w:cs="Times New Roman"/>
          <w:sz w:val="28"/>
          <w:szCs w:val="30"/>
          <w:lang w:val="uk-UA" w:eastAsia="ru-RU"/>
        </w:rPr>
        <w:t>Буловизначено</w:t>
      </w:r>
      <w:proofErr w:type="spellEnd"/>
      <w:r w:rsidRPr="00473609">
        <w:rPr>
          <w:rFonts w:ascii="Times New Roman" w:eastAsia="Times New Roman" w:hAnsi="Times New Roman" w:cs="Times New Roman"/>
          <w:sz w:val="28"/>
          <w:szCs w:val="30"/>
          <w:lang w:val="uk-UA" w:eastAsia="ru-RU"/>
        </w:rPr>
        <w:t xml:space="preserve">, </w:t>
      </w:r>
      <w:proofErr w:type="spellStart"/>
      <w:r w:rsidRPr="00473609">
        <w:rPr>
          <w:rFonts w:ascii="Times New Roman" w:eastAsia="Times New Roman" w:hAnsi="Times New Roman" w:cs="Times New Roman"/>
          <w:sz w:val="28"/>
          <w:szCs w:val="30"/>
          <w:lang w:val="uk-UA" w:eastAsia="ru-RU"/>
        </w:rPr>
        <w:t>щозагальнаоцінкана</w:t>
      </w:r>
      <w:proofErr w:type="spellEnd"/>
      <w:r w:rsidRPr="00473609">
        <w:rPr>
          <w:rFonts w:ascii="Times New Roman" w:eastAsia="Times New Roman" w:hAnsi="Times New Roman" w:cs="Times New Roman"/>
          <w:sz w:val="28"/>
          <w:szCs w:val="30"/>
          <w:lang w:val="uk-UA" w:eastAsia="ru-RU"/>
        </w:rPr>
        <w:t xml:space="preserve"> </w:t>
      </w:r>
      <w:proofErr w:type="spellStart"/>
      <w:r w:rsidRPr="00473609">
        <w:rPr>
          <w:rFonts w:ascii="Times New Roman" w:eastAsia="Times New Roman" w:hAnsi="Times New Roman" w:cs="Times New Roman"/>
          <w:sz w:val="28"/>
          <w:szCs w:val="30"/>
          <w:lang w:val="uk-UA" w:eastAsia="ru-RU"/>
        </w:rPr>
        <w:t>іспитівраховуєвсівидиробіт</w:t>
      </w:r>
      <w:proofErr w:type="spellEnd"/>
      <w:r w:rsidRPr="00473609">
        <w:rPr>
          <w:rFonts w:ascii="Times New Roman" w:eastAsia="Times New Roman" w:hAnsi="Times New Roman" w:cs="Times New Roman"/>
          <w:sz w:val="28"/>
          <w:szCs w:val="30"/>
          <w:lang w:val="uk-UA" w:eastAsia="ru-RU"/>
        </w:rPr>
        <w:t xml:space="preserve">, </w:t>
      </w:r>
      <w:proofErr w:type="spellStart"/>
      <w:r w:rsidRPr="00473609">
        <w:rPr>
          <w:rFonts w:ascii="Times New Roman" w:eastAsia="Times New Roman" w:hAnsi="Times New Roman" w:cs="Times New Roman"/>
          <w:sz w:val="28"/>
          <w:szCs w:val="30"/>
          <w:lang w:val="uk-UA" w:eastAsia="ru-RU"/>
        </w:rPr>
        <w:t>яківиконувалися</w:t>
      </w:r>
      <w:proofErr w:type="spellEnd"/>
      <w:r w:rsidRPr="00473609">
        <w:rPr>
          <w:rFonts w:ascii="Times New Roman" w:eastAsia="Times New Roman" w:hAnsi="Times New Roman" w:cs="Times New Roman"/>
          <w:sz w:val="28"/>
          <w:szCs w:val="30"/>
          <w:lang w:val="uk-UA" w:eastAsia="ru-RU"/>
        </w:rPr>
        <w:t xml:space="preserve"> як в </w:t>
      </w:r>
      <w:proofErr w:type="spellStart"/>
      <w:r w:rsidRPr="00473609">
        <w:rPr>
          <w:rFonts w:ascii="Times New Roman" w:eastAsia="Times New Roman" w:hAnsi="Times New Roman" w:cs="Times New Roman"/>
          <w:sz w:val="28"/>
          <w:szCs w:val="30"/>
          <w:lang w:val="uk-UA" w:eastAsia="ru-RU"/>
        </w:rPr>
        <w:t>процесівивченнядисципліни</w:t>
      </w:r>
      <w:proofErr w:type="spellEnd"/>
      <w:r w:rsidRPr="00473609">
        <w:rPr>
          <w:rFonts w:ascii="Times New Roman" w:eastAsia="Times New Roman" w:hAnsi="Times New Roman" w:cs="Times New Roman"/>
          <w:sz w:val="28"/>
          <w:szCs w:val="30"/>
          <w:lang w:val="uk-UA" w:eastAsia="ru-RU"/>
        </w:rPr>
        <w:t xml:space="preserve">, так і в </w:t>
      </w:r>
      <w:proofErr w:type="spellStart"/>
      <w:r w:rsidRPr="00473609">
        <w:rPr>
          <w:rFonts w:ascii="Times New Roman" w:eastAsia="Times New Roman" w:hAnsi="Times New Roman" w:cs="Times New Roman"/>
          <w:sz w:val="28"/>
          <w:szCs w:val="30"/>
          <w:lang w:val="uk-UA" w:eastAsia="ru-RU"/>
        </w:rPr>
        <w:t>процесівиконанняпідсумковихзавдань</w:t>
      </w:r>
      <w:proofErr w:type="spellEnd"/>
      <w:r w:rsidRPr="00473609">
        <w:rPr>
          <w:rFonts w:ascii="Times New Roman" w:eastAsia="Times New Roman" w:hAnsi="Times New Roman" w:cs="Times New Roman"/>
          <w:sz w:val="28"/>
          <w:szCs w:val="30"/>
          <w:lang w:val="uk-UA" w:eastAsia="ru-RU"/>
        </w:rPr>
        <w:t>.</w:t>
      </w:r>
    </w:p>
    <w:p w:rsidR="00BA19A1" w:rsidRPr="00BA19A1" w:rsidRDefault="006D53F4" w:rsidP="00BA19A1">
      <w:pPr>
        <w:spacing w:after="0" w:line="360" w:lineRule="auto"/>
        <w:ind w:firstLine="708"/>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noProof/>
          <w:sz w:val="28"/>
          <w:szCs w:val="24"/>
          <w:lang w:eastAsia="ru-RU"/>
        </w:rPr>
        <w:lastRenderedPageBreak/>
        <w:pict>
          <v:group id="Группа 3" o:spid="_x0000_s1026" style="position:absolute;left:0;text-align:left;margin-left:28.4pt;margin-top:63pt;width:436.65pt;height:468pt;z-index:251659264" coordorigin="1986,2394" coordsize="8733,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">
            <v:group id="Group 3" o:spid="_x0000_s1027" style="position:absolute;left:1986;top:2394;width:8733;height:9360" coordorigin="1986,2394" coordsize="8733,9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4" o:spid="_x0000_s1028" style="position:absolute;left:1986;top:2394;width:8733;height:6480" coordorigin="1986,2394" coordsize="8733,6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5" o:spid="_x0000_s1029" type="#_x0000_t202" style="position:absolute;left:1986;top:7254;width:2059;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BA19A1" w:rsidRDefault="00BA19A1" w:rsidP="00BA19A1">
                        <w:pPr>
                          <w:jc w:val="center"/>
                          <w:rPr>
                            <w:lang w:val="uk-UA"/>
                          </w:rPr>
                        </w:pPr>
                        <w:r>
                          <w:rPr>
                            <w:lang w:val="uk-UA"/>
                          </w:rPr>
                          <w:t>Повнота</w:t>
                        </w:r>
                      </w:p>
                    </w:txbxContent>
                  </v:textbox>
                </v:shape>
                <v:shape id="Text Box 6" o:spid="_x0000_s1030" type="#_x0000_t202" style="position:absolute;left:3903;top:2394;width:4615;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BA19A1" w:rsidRDefault="00BA19A1" w:rsidP="00BA19A1">
                        <w:pPr>
                          <w:rPr>
                            <w:lang w:val="uk-UA"/>
                          </w:rPr>
                        </w:pPr>
                        <w:r>
                          <w:rPr>
                            <w:lang w:val="uk-UA"/>
                          </w:rPr>
                          <w:t>Критерії рівня економічних знань</w:t>
                        </w:r>
                      </w:p>
                    </w:txbxContent>
                  </v:textbox>
                </v:shape>
                <v:shape id="Text Box 7" o:spid="_x0000_s1031" type="#_x0000_t202" style="position:absolute;left:2057;top:3474;width:2059;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BA19A1" w:rsidRDefault="00BA19A1" w:rsidP="00BA19A1">
                        <w:pPr>
                          <w:rPr>
                            <w:lang w:val="uk-UA"/>
                          </w:rPr>
                        </w:pPr>
                        <w:r>
                          <w:rPr>
                            <w:lang w:val="uk-UA"/>
                          </w:rPr>
                          <w:t xml:space="preserve">Об’єм знань </w:t>
                        </w:r>
                      </w:p>
                    </w:txbxContent>
                  </v:textbox>
                </v:shape>
                <v:shape id="Text Box 8" o:spid="_x0000_s1032" type="#_x0000_t202" style="position:absolute;left:8305;top:3474;width:2414;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BA19A1" w:rsidRDefault="00BA19A1" w:rsidP="00BA19A1">
                        <w:pPr>
                          <w:rPr>
                            <w:lang w:val="uk-UA"/>
                          </w:rPr>
                        </w:pPr>
                        <w:r>
                          <w:rPr>
                            <w:lang w:val="uk-UA"/>
                          </w:rPr>
                          <w:t>Усвідомленість</w:t>
                        </w:r>
                      </w:p>
                    </w:txbxContent>
                  </v:textbox>
                </v:shape>
                <v:shape id="Text Box 9" o:spid="_x0000_s1033" type="#_x0000_t202" style="position:absolute;left:4897;top:3474;width:2627;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BA19A1" w:rsidRDefault="00BA19A1" w:rsidP="00BA19A1">
                        <w:pPr>
                          <w:pStyle w:val="a4"/>
                        </w:pPr>
                        <w:proofErr w:type="spellStart"/>
                        <w:r>
                          <w:t>Ефективністьзасвоєння</w:t>
                        </w:r>
                        <w:proofErr w:type="spellEnd"/>
                      </w:p>
                    </w:txbxContent>
                  </v:textbox>
                </v:shape>
                <v:shape id="Text Box 10" o:spid="_x0000_s1034" type="#_x0000_t202" style="position:absolute;left:1986;top:5994;width:2059;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BA19A1" w:rsidRDefault="00BA19A1" w:rsidP="00BA19A1">
                        <w:pPr>
                          <w:jc w:val="center"/>
                          <w:rPr>
                            <w:lang w:val="uk-UA"/>
                          </w:rPr>
                        </w:pPr>
                        <w:r>
                          <w:rPr>
                            <w:lang w:val="uk-UA"/>
                          </w:rPr>
                          <w:t>Міцність</w:t>
                        </w:r>
                      </w:p>
                    </w:txbxContent>
                  </v:textbox>
                </v:shape>
                <v:shape id="Text Box 11" o:spid="_x0000_s1035" type="#_x0000_t202" style="position:absolute;left:2057;top:4838;width:2059;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BA19A1" w:rsidRDefault="00BA19A1" w:rsidP="00BA19A1">
                        <w:pPr>
                          <w:jc w:val="center"/>
                          <w:rPr>
                            <w:lang w:val="uk-UA"/>
                          </w:rPr>
                        </w:pPr>
                        <w:r>
                          <w:rPr>
                            <w:lang w:val="uk-UA"/>
                          </w:rPr>
                          <w:t>Глибина</w:t>
                        </w:r>
                      </w:p>
                    </w:txbxContent>
                  </v:textbox>
                </v:shape>
                <v:shape id="Text Box 12" o:spid="_x0000_s1036" type="#_x0000_t202" style="position:absolute;left:8305;top:4876;width:2414;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BA19A1" w:rsidRDefault="00BA19A1" w:rsidP="00BA19A1">
                        <w:pPr>
                          <w:pStyle w:val="a4"/>
                        </w:pPr>
                        <w:proofErr w:type="spellStart"/>
                        <w:r>
                          <w:t>Самостійністьсуджень</w:t>
                        </w:r>
                        <w:proofErr w:type="spellEnd"/>
                      </w:p>
                    </w:txbxContent>
                  </v:textbox>
                </v:shape>
                <v:shape id="Text Box 13" o:spid="_x0000_s1037" type="#_x0000_t202" style="position:absolute;left:8305;top:6136;width:2414;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BA19A1" w:rsidRDefault="00BA19A1" w:rsidP="00BA19A1">
                        <w:pPr>
                          <w:pStyle w:val="a4"/>
                        </w:pPr>
                        <w:proofErr w:type="spellStart"/>
                        <w:r>
                          <w:t>Обґрунтованістьположень</w:t>
                        </w:r>
                        <w:proofErr w:type="spellEnd"/>
                      </w:p>
                    </w:txbxContent>
                  </v:textbox>
                </v:shape>
                <v:shape id="Text Box 14" o:spid="_x0000_s1038" type="#_x0000_t202" style="position:absolute;left:8305;top:7434;width:2414;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BA19A1" w:rsidRDefault="00BA19A1" w:rsidP="00BA19A1">
                        <w:pPr>
                          <w:rPr>
                            <w:lang w:val="uk-UA"/>
                          </w:rPr>
                        </w:pPr>
                        <w:r>
                          <w:rPr>
                            <w:lang w:val="uk-UA"/>
                          </w:rPr>
                          <w:t>Систематичність</w:t>
                        </w:r>
                      </w:p>
                    </w:txbxContent>
                  </v:textbox>
                </v:shape>
                <v:shape id="Text Box 15" o:spid="_x0000_s1039" type="#_x0000_t202" style="position:absolute;left:4897;top:4914;width:2698;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BA19A1" w:rsidRDefault="00BA19A1" w:rsidP="00BA19A1">
                        <w:pPr>
                          <w:pStyle w:val="a4"/>
                        </w:pPr>
                        <w:proofErr w:type="spellStart"/>
                        <w:r>
                          <w:t>Відтвореністьзнань</w:t>
                        </w:r>
                        <w:proofErr w:type="spellEnd"/>
                        <w:r>
                          <w:t xml:space="preserve"> на </w:t>
                        </w:r>
                        <w:proofErr w:type="spellStart"/>
                        <w:r>
                          <w:t>понятійно-категоріальномурівні</w:t>
                        </w:r>
                        <w:proofErr w:type="spellEnd"/>
                      </w:p>
                    </w:txbxContent>
                  </v:textbox>
                </v:shape>
                <v:shape id="Text Box 16" o:spid="_x0000_s1040" type="#_x0000_t202" style="position:absolute;left:4897;top:6714;width:2627;height:2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BA19A1" w:rsidRDefault="00BA19A1" w:rsidP="00BA19A1">
                        <w:pPr>
                          <w:pStyle w:val="a4"/>
                        </w:pPr>
                        <w:proofErr w:type="spellStart"/>
                        <w:r>
                          <w:t>Використанняекономічнихзнань</w:t>
                        </w:r>
                        <w:proofErr w:type="spellEnd"/>
                        <w:r>
                          <w:t xml:space="preserve"> в </w:t>
                        </w:r>
                        <w:proofErr w:type="spellStart"/>
                        <w:r>
                          <w:t>стандартнихтиповихситуаціях</w:t>
                        </w:r>
                        <w:proofErr w:type="spellEnd"/>
                        <w:r>
                          <w:t xml:space="preserve"> (</w:t>
                        </w:r>
                        <w:proofErr w:type="spellStart"/>
                        <w:r>
                          <w:t>фундаментальнийрівень</w:t>
                        </w:r>
                        <w:proofErr w:type="spellEnd"/>
                        <w:r>
                          <w:t>)</w:t>
                        </w:r>
                      </w:p>
                    </w:txbxContent>
                  </v:textbox>
                </v:shape>
              </v:group>
              <v:shape id="Text Box 17" o:spid="_x0000_s1041" type="#_x0000_t202" style="position:absolute;left:4897;top:9234;width:2698;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BA19A1" w:rsidRDefault="00BA19A1" w:rsidP="00BA19A1">
                      <w:pPr>
                        <w:pStyle w:val="a4"/>
                      </w:pPr>
                      <w:proofErr w:type="spellStart"/>
                      <w:r>
                        <w:t>Використанняекономічнихзнань</w:t>
                      </w:r>
                      <w:proofErr w:type="spellEnd"/>
                      <w:r>
                        <w:t xml:space="preserve">  </w:t>
                      </w:r>
                      <w:proofErr w:type="spellStart"/>
                      <w:r>
                        <w:t>вновійситуації</w:t>
                      </w:r>
                      <w:proofErr w:type="spellEnd"/>
                      <w:r>
                        <w:t xml:space="preserve">, </w:t>
                      </w:r>
                      <w:proofErr w:type="spellStart"/>
                      <w:r>
                        <w:t>творчеїхвикористання</w:t>
                      </w:r>
                      <w:proofErr w:type="spellEnd"/>
                      <w:r>
                        <w:t xml:space="preserve"> (</w:t>
                      </w:r>
                      <w:proofErr w:type="spellStart"/>
                      <w:r>
                        <w:t>прикладнийрівень</w:t>
                      </w:r>
                      <w:proofErr w:type="spellEnd"/>
                      <w:r>
                        <w:t>)</w:t>
                      </w:r>
                    </w:p>
                  </w:txbxContent>
                </v:textbox>
              </v:shape>
            </v:group>
            <v:line id="Line 18" o:spid="_x0000_s1042" style="position:absolute;flip:x;visibility:visible" from="2980,2934" to="6175,3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Uh78QAAADbAAAADwAAAGRycy9kb3ducmV2LnhtbESPQWvCQBCF70L/wzIFL0E3KkiNbkJr&#10;KxSkh1oPHofsmASzsyE71fTfdwsFbzO89715sykG16or9aHxbGA2TUERl942XBk4fu0mT6CCIFts&#10;PZOBHwpQ5A+jDWbW3/iTrgepVAzhkKGBWqTLtA5lTQ7D1HfEUTv73qHEta+07fEWw12r52m61A4b&#10;jhdq7GhbU3k5fLtYY/fBr4tF8uJ0kqzo7ST7VIsx48fheQ1KaJC7+Z9+t5Fbwd8vcQC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SHvxAAAANsAAAAPAAAAAAAAAAAA&#10;AAAAAKECAABkcnMvZG93bnJldi54bWxQSwUGAAAAAAQABAD5AAAAkgMAAAAA&#10;">
              <v:stroke endarrow="block"/>
            </v:line>
            <v:line id="Line 19" o:spid="_x0000_s1043" style="position:absolute;visibility:visible" from="6175,2934" to="6175,3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0" o:spid="_x0000_s1044" style="position:absolute;visibility:visible" from="6175,2934" to="9512,3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1" o:spid="_x0000_s1045" style="position:absolute;visibility:visible" from="3051,4374" to="3051,4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2" o:spid="_x0000_s1046" style="position:absolute;visibility:visible" from="2980,5454" to="2980,5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3" o:spid="_x0000_s1047" style="position:absolute;visibility:visible" from="2980,6534" to="2980,7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24" o:spid="_x0000_s1048" style="position:absolute;visibility:visible" from="6175,4374" to="6175,4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25" o:spid="_x0000_s1049" style="position:absolute;visibility:visible" from="6175,6354" to="6175,6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26" o:spid="_x0000_s1050" style="position:absolute;visibility:visible" from="6175,8874" to="6175,9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27" o:spid="_x0000_s1051" style="position:absolute;visibility:visible" from="9512,4374" to="9512,4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8" o:spid="_x0000_s1052" style="position:absolute;visibility:visible" from="9512,5814" to="9512,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9" o:spid="_x0000_s1053" style="position:absolute;visibility:visible" from="9512,7074" to="9512,7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w10:wrap type="topAndBottom"/>
            <w10:anchorlock/>
          </v:group>
        </w:pict>
      </w:r>
    </w:p>
    <w:p w:rsidR="00BA19A1" w:rsidRPr="00BA19A1" w:rsidRDefault="00BA19A1" w:rsidP="00BA19A1">
      <w:pPr>
        <w:spacing w:after="0" w:line="360" w:lineRule="auto"/>
        <w:ind w:firstLine="710"/>
        <w:jc w:val="both"/>
        <w:rPr>
          <w:rFonts w:ascii="Times New Roman" w:eastAsia="Times New Roman" w:hAnsi="Times New Roman" w:cs="Times New Roman"/>
          <w:sz w:val="28"/>
          <w:szCs w:val="30"/>
          <w:lang w:val="uk-UA" w:eastAsia="ru-RU"/>
        </w:rPr>
      </w:pPr>
    </w:p>
    <w:p w:rsidR="00BA19A1" w:rsidRPr="00BA19A1" w:rsidRDefault="00BA19A1" w:rsidP="00BA19A1">
      <w:pPr>
        <w:spacing w:after="0" w:line="360" w:lineRule="auto"/>
        <w:ind w:firstLine="710"/>
        <w:jc w:val="center"/>
        <w:rPr>
          <w:rFonts w:ascii="Times New Roman" w:eastAsia="Times New Roman" w:hAnsi="Times New Roman" w:cs="Times New Roman"/>
          <w:sz w:val="28"/>
          <w:szCs w:val="30"/>
          <w:lang w:val="uk-UA" w:eastAsia="ru-RU"/>
        </w:rPr>
      </w:pPr>
      <w:r w:rsidRPr="00BA19A1">
        <w:rPr>
          <w:rFonts w:ascii="Times New Roman" w:eastAsia="Times New Roman" w:hAnsi="Times New Roman" w:cs="Times New Roman"/>
          <w:sz w:val="28"/>
          <w:szCs w:val="30"/>
          <w:lang w:val="uk-UA" w:eastAsia="ru-RU"/>
        </w:rPr>
        <w:t>Рис.  Критерії економічної підготовки студентів</w:t>
      </w:r>
    </w:p>
    <w:p w:rsidR="00BA19A1" w:rsidRPr="00BA19A1" w:rsidRDefault="00BA19A1" w:rsidP="00BA19A1">
      <w:pPr>
        <w:spacing w:after="0" w:line="360" w:lineRule="auto"/>
        <w:ind w:firstLine="781"/>
        <w:jc w:val="both"/>
        <w:rPr>
          <w:rFonts w:ascii="Times New Roman" w:eastAsia="Times New Roman" w:hAnsi="Times New Roman" w:cs="Times New Roman"/>
          <w:sz w:val="28"/>
          <w:szCs w:val="30"/>
          <w:lang w:val="uk-UA" w:eastAsia="ru-RU"/>
        </w:rPr>
      </w:pPr>
      <w:proofErr w:type="spellStart"/>
      <w:r w:rsidRPr="00BA19A1">
        <w:rPr>
          <w:rFonts w:ascii="Times New Roman" w:eastAsia="Times New Roman" w:hAnsi="Times New Roman" w:cs="Times New Roman"/>
          <w:sz w:val="28"/>
          <w:szCs w:val="30"/>
          <w:lang w:eastAsia="ru-RU"/>
        </w:rPr>
        <w:t>Перехідвідрейтинговоїсистемиоцінювання</w:t>
      </w:r>
      <w:proofErr w:type="spellEnd"/>
      <w:r w:rsidRPr="00BA19A1">
        <w:rPr>
          <w:rFonts w:ascii="Times New Roman" w:eastAsia="Times New Roman" w:hAnsi="Times New Roman" w:cs="Times New Roman"/>
          <w:sz w:val="28"/>
          <w:szCs w:val="30"/>
          <w:lang w:eastAsia="ru-RU"/>
        </w:rPr>
        <w:t xml:space="preserve"> до </w:t>
      </w:r>
      <w:proofErr w:type="spellStart"/>
      <w:r w:rsidRPr="00BA19A1">
        <w:rPr>
          <w:rFonts w:ascii="Times New Roman" w:eastAsia="Times New Roman" w:hAnsi="Times New Roman" w:cs="Times New Roman"/>
          <w:sz w:val="28"/>
          <w:szCs w:val="30"/>
          <w:lang w:eastAsia="ru-RU"/>
        </w:rPr>
        <w:t>п’ятибальноївідбувається</w:t>
      </w:r>
      <w:proofErr w:type="spellEnd"/>
      <w:r w:rsidRPr="00BA19A1">
        <w:rPr>
          <w:rFonts w:ascii="Times New Roman" w:eastAsia="Times New Roman" w:hAnsi="Times New Roman" w:cs="Times New Roman"/>
          <w:sz w:val="28"/>
          <w:szCs w:val="30"/>
          <w:lang w:eastAsia="ru-RU"/>
        </w:rPr>
        <w:t xml:space="preserve"> за </w:t>
      </w:r>
      <w:proofErr w:type="gramStart"/>
      <w:r w:rsidRPr="00BA19A1">
        <w:rPr>
          <w:rFonts w:ascii="Times New Roman" w:eastAsia="Times New Roman" w:hAnsi="Times New Roman" w:cs="Times New Roman"/>
          <w:sz w:val="28"/>
          <w:szCs w:val="30"/>
          <w:lang w:eastAsia="ru-RU"/>
        </w:rPr>
        <w:t>такими</w:t>
      </w:r>
      <w:proofErr w:type="gramEnd"/>
      <w:r w:rsidRPr="00BA19A1">
        <w:rPr>
          <w:rFonts w:ascii="Times New Roman" w:eastAsia="Times New Roman" w:hAnsi="Times New Roman" w:cs="Times New Roman"/>
          <w:sz w:val="28"/>
          <w:szCs w:val="30"/>
          <w:lang w:eastAsia="ru-RU"/>
        </w:rPr>
        <w:t xml:space="preserve"> критеріями:85-100 </w:t>
      </w:r>
      <w:proofErr w:type="spellStart"/>
      <w:r w:rsidRPr="00BA19A1">
        <w:rPr>
          <w:rFonts w:ascii="Times New Roman" w:eastAsia="Times New Roman" w:hAnsi="Times New Roman" w:cs="Times New Roman"/>
          <w:sz w:val="28"/>
          <w:szCs w:val="30"/>
          <w:lang w:eastAsia="ru-RU"/>
        </w:rPr>
        <w:t>балів</w:t>
      </w:r>
      <w:proofErr w:type="spellEnd"/>
      <w:r w:rsidRPr="00BA19A1">
        <w:rPr>
          <w:rFonts w:ascii="Times New Roman" w:eastAsia="Times New Roman" w:hAnsi="Times New Roman" w:cs="Times New Roman"/>
          <w:sz w:val="28"/>
          <w:szCs w:val="30"/>
          <w:lang w:eastAsia="ru-RU"/>
        </w:rPr>
        <w:t xml:space="preserve"> – “5”;65-80 </w:t>
      </w:r>
      <w:proofErr w:type="spellStart"/>
      <w:r w:rsidRPr="00BA19A1">
        <w:rPr>
          <w:rFonts w:ascii="Times New Roman" w:eastAsia="Times New Roman" w:hAnsi="Times New Roman" w:cs="Times New Roman"/>
          <w:sz w:val="28"/>
          <w:szCs w:val="30"/>
          <w:lang w:eastAsia="ru-RU"/>
        </w:rPr>
        <w:t>балів</w:t>
      </w:r>
      <w:proofErr w:type="spellEnd"/>
      <w:r w:rsidRPr="00BA19A1">
        <w:rPr>
          <w:rFonts w:ascii="Times New Roman" w:eastAsia="Times New Roman" w:hAnsi="Times New Roman" w:cs="Times New Roman"/>
          <w:sz w:val="28"/>
          <w:szCs w:val="30"/>
          <w:lang w:eastAsia="ru-RU"/>
        </w:rPr>
        <w:t xml:space="preserve"> – “4”;50-60 </w:t>
      </w:r>
      <w:proofErr w:type="spellStart"/>
      <w:r w:rsidRPr="00BA19A1">
        <w:rPr>
          <w:rFonts w:ascii="Times New Roman" w:eastAsia="Times New Roman" w:hAnsi="Times New Roman" w:cs="Times New Roman"/>
          <w:sz w:val="28"/>
          <w:szCs w:val="30"/>
          <w:lang w:eastAsia="ru-RU"/>
        </w:rPr>
        <w:t>балів</w:t>
      </w:r>
      <w:proofErr w:type="spellEnd"/>
      <w:r w:rsidRPr="00BA19A1">
        <w:rPr>
          <w:rFonts w:ascii="Times New Roman" w:eastAsia="Times New Roman" w:hAnsi="Times New Roman" w:cs="Times New Roman"/>
          <w:sz w:val="28"/>
          <w:szCs w:val="30"/>
          <w:lang w:eastAsia="ru-RU"/>
        </w:rPr>
        <w:t xml:space="preserve"> – “3”;</w:t>
      </w:r>
      <w:proofErr w:type="spellStart"/>
      <w:r w:rsidRPr="00BA19A1">
        <w:rPr>
          <w:rFonts w:ascii="Times New Roman" w:eastAsia="Times New Roman" w:hAnsi="Times New Roman" w:cs="Times New Roman"/>
          <w:sz w:val="28"/>
          <w:szCs w:val="30"/>
          <w:lang w:eastAsia="ru-RU"/>
        </w:rPr>
        <w:t>менше</w:t>
      </w:r>
      <w:proofErr w:type="spellEnd"/>
      <w:r w:rsidRPr="00BA19A1">
        <w:rPr>
          <w:rFonts w:ascii="Times New Roman" w:eastAsia="Times New Roman" w:hAnsi="Times New Roman" w:cs="Times New Roman"/>
          <w:sz w:val="28"/>
          <w:szCs w:val="30"/>
          <w:lang w:eastAsia="ru-RU"/>
        </w:rPr>
        <w:t xml:space="preserve"> 50 </w:t>
      </w:r>
      <w:proofErr w:type="spellStart"/>
      <w:r w:rsidRPr="00BA19A1">
        <w:rPr>
          <w:rFonts w:ascii="Times New Roman" w:eastAsia="Times New Roman" w:hAnsi="Times New Roman" w:cs="Times New Roman"/>
          <w:sz w:val="28"/>
          <w:szCs w:val="30"/>
          <w:lang w:eastAsia="ru-RU"/>
        </w:rPr>
        <w:t>балів</w:t>
      </w:r>
      <w:proofErr w:type="spellEnd"/>
      <w:r w:rsidRPr="00BA19A1">
        <w:rPr>
          <w:rFonts w:ascii="Times New Roman" w:eastAsia="Times New Roman" w:hAnsi="Times New Roman" w:cs="Times New Roman"/>
          <w:sz w:val="28"/>
          <w:szCs w:val="30"/>
          <w:lang w:eastAsia="ru-RU"/>
        </w:rPr>
        <w:t xml:space="preserve"> – “2”</w:t>
      </w:r>
      <w:r w:rsidRPr="00BA19A1">
        <w:rPr>
          <w:rFonts w:ascii="Times New Roman" w:eastAsia="Times New Roman" w:hAnsi="Times New Roman" w:cs="Times New Roman"/>
          <w:sz w:val="28"/>
          <w:szCs w:val="30"/>
          <w:lang w:val="uk-UA" w:eastAsia="ru-RU"/>
        </w:rPr>
        <w:t>. Оцінка за окремі модулі виставляється за чотири види робіт (індивідуальні виступи, активність на семінарах, проміжний контроль та письмовий залік) і переводиться у п’ятибальну систему за такими критеріями:45-50 балів – “5”;35-40 балів – “4”;25-30 балів – “3”;менше 25 балів – “2”.</w:t>
      </w:r>
    </w:p>
    <w:p w:rsidR="00BA19A1" w:rsidRPr="00BA19A1" w:rsidRDefault="00BA19A1" w:rsidP="00BA19A1">
      <w:pPr>
        <w:spacing w:after="0" w:line="360" w:lineRule="auto"/>
        <w:ind w:firstLine="781"/>
        <w:jc w:val="both"/>
        <w:rPr>
          <w:rFonts w:ascii="Times New Roman" w:eastAsia="Times New Roman" w:hAnsi="Times New Roman" w:cs="Times New Roman"/>
          <w:sz w:val="28"/>
          <w:szCs w:val="30"/>
          <w:lang w:val="uk-UA" w:eastAsia="ru-RU"/>
        </w:rPr>
      </w:pPr>
      <w:r w:rsidRPr="00BA19A1">
        <w:rPr>
          <w:rFonts w:ascii="Times New Roman" w:eastAsia="Times New Roman" w:hAnsi="Times New Roman" w:cs="Times New Roman"/>
          <w:sz w:val="28"/>
          <w:szCs w:val="30"/>
          <w:lang w:val="uk-UA" w:eastAsia="ru-RU"/>
        </w:rPr>
        <w:lastRenderedPageBreak/>
        <w:t>Отже, на підставі проведеного дослідження було визначено види робіт студентів та встановлено критерії їх оцінювання які систематизовано в залежності від розроблених критеріїв, рівня економічних знань та рівня  розвитку. Етап практичної апробації вказаної методики свідчить про ефективність такого підходу при вивченні професійно-орієнтованих дисциплін.</w:t>
      </w:r>
    </w:p>
    <w:p w:rsidR="00BA19A1" w:rsidRPr="00BA19A1" w:rsidRDefault="00BA19A1" w:rsidP="00BA19A1">
      <w:pPr>
        <w:spacing w:after="0" w:line="360" w:lineRule="auto"/>
        <w:ind w:firstLine="781"/>
        <w:jc w:val="both"/>
        <w:rPr>
          <w:rFonts w:ascii="Times New Roman" w:eastAsia="Times New Roman" w:hAnsi="Times New Roman" w:cs="Times New Roman"/>
          <w:sz w:val="28"/>
          <w:szCs w:val="30"/>
          <w:lang w:val="uk-UA" w:eastAsia="ru-RU"/>
        </w:rPr>
      </w:pPr>
    </w:p>
    <w:p w:rsidR="00BA19A1" w:rsidRPr="00BA19A1" w:rsidRDefault="00BA19A1" w:rsidP="00BA19A1">
      <w:pPr>
        <w:spacing w:after="0" w:line="360" w:lineRule="auto"/>
        <w:ind w:left="57" w:right="-1" w:firstLine="567"/>
        <w:jc w:val="center"/>
        <w:rPr>
          <w:rFonts w:ascii="Times New Roman" w:eastAsia="Times New Roman" w:hAnsi="Times New Roman" w:cs="Times New Roman"/>
          <w:sz w:val="28"/>
          <w:szCs w:val="28"/>
          <w:lang w:val="uk-UA" w:eastAsia="ru-RU"/>
        </w:rPr>
      </w:pPr>
      <w:r w:rsidRPr="00BA19A1">
        <w:rPr>
          <w:rFonts w:ascii="Times New Roman" w:eastAsia="Times New Roman" w:hAnsi="Times New Roman" w:cs="Times New Roman"/>
          <w:sz w:val="28"/>
          <w:szCs w:val="28"/>
          <w:lang w:val="uk-UA" w:eastAsia="ru-RU"/>
        </w:rPr>
        <w:t>Список використаних джерел:</w:t>
      </w:r>
    </w:p>
    <w:p w:rsidR="00BA19A1" w:rsidRPr="00BA19A1" w:rsidRDefault="00BA19A1" w:rsidP="00BA19A1">
      <w:pPr>
        <w:spacing w:after="0" w:line="360" w:lineRule="auto"/>
        <w:ind w:left="57" w:right="-1" w:firstLine="567"/>
        <w:jc w:val="center"/>
        <w:rPr>
          <w:rFonts w:ascii="Times New Roman" w:eastAsia="Times New Roman" w:hAnsi="Times New Roman" w:cs="Times New Roman"/>
          <w:sz w:val="28"/>
          <w:szCs w:val="28"/>
          <w:lang w:val="uk-UA" w:eastAsia="ru-RU"/>
        </w:rPr>
      </w:pPr>
    </w:p>
    <w:p w:rsidR="00BA19A1" w:rsidRPr="00BA19A1" w:rsidRDefault="00BA19A1" w:rsidP="00BA19A1">
      <w:pPr>
        <w:spacing w:after="0" w:line="360" w:lineRule="auto"/>
        <w:ind w:left="57" w:right="-1" w:firstLine="567"/>
        <w:jc w:val="both"/>
        <w:rPr>
          <w:rFonts w:ascii="Times New Roman" w:eastAsia="Times New Roman" w:hAnsi="Times New Roman" w:cs="Times New Roman"/>
          <w:sz w:val="28"/>
          <w:szCs w:val="28"/>
          <w:lang w:val="uk-UA" w:eastAsia="ru-RU"/>
        </w:rPr>
      </w:pPr>
      <w:r w:rsidRPr="00BA19A1">
        <w:rPr>
          <w:rFonts w:ascii="Times New Roman" w:eastAsia="Times New Roman" w:hAnsi="Times New Roman" w:cs="Times New Roman"/>
          <w:sz w:val="28"/>
          <w:szCs w:val="28"/>
          <w:lang w:val="uk-UA" w:eastAsia="ru-RU"/>
        </w:rPr>
        <w:t>1.Климко Г.Н. Теоретико-методологічні основи інтеграції України в міжнародну економіку/ Г.Н.Климко //Вісник КНТЕУ, - 2011. №1СП. – С. 79-83</w:t>
      </w:r>
    </w:p>
    <w:p w:rsidR="00BA19A1" w:rsidRPr="00BA19A1" w:rsidRDefault="00BA19A1" w:rsidP="00BA19A1">
      <w:pPr>
        <w:spacing w:after="0" w:line="360" w:lineRule="auto"/>
        <w:ind w:left="57" w:right="-1" w:firstLine="567"/>
        <w:jc w:val="both"/>
        <w:rPr>
          <w:rFonts w:ascii="Times New Roman" w:eastAsia="Times New Roman" w:hAnsi="Times New Roman" w:cs="Times New Roman"/>
          <w:sz w:val="28"/>
          <w:szCs w:val="28"/>
          <w:lang w:val="uk-UA" w:eastAsia="ru-RU"/>
        </w:rPr>
      </w:pPr>
      <w:r w:rsidRPr="00BA19A1">
        <w:rPr>
          <w:rFonts w:ascii="Times New Roman" w:eastAsia="Times New Roman" w:hAnsi="Times New Roman" w:cs="Times New Roman"/>
          <w:sz w:val="28"/>
          <w:szCs w:val="28"/>
          <w:lang w:val="uk-UA" w:eastAsia="ru-RU"/>
        </w:rPr>
        <w:t xml:space="preserve">2.Сухоруков А.І. Співвідношення економіки і політики у міжнародних відносинах/ А.І. </w:t>
      </w:r>
      <w:proofErr w:type="spellStart"/>
      <w:r w:rsidRPr="00BA19A1">
        <w:rPr>
          <w:rFonts w:ascii="Times New Roman" w:eastAsia="Times New Roman" w:hAnsi="Times New Roman" w:cs="Times New Roman"/>
          <w:sz w:val="28"/>
          <w:szCs w:val="28"/>
          <w:lang w:val="uk-UA" w:eastAsia="ru-RU"/>
        </w:rPr>
        <w:t>Сухоруков</w:t>
      </w:r>
      <w:proofErr w:type="spellEnd"/>
      <w:r w:rsidRPr="00BA19A1">
        <w:rPr>
          <w:rFonts w:ascii="Times New Roman" w:eastAsia="Times New Roman" w:hAnsi="Times New Roman" w:cs="Times New Roman"/>
          <w:sz w:val="28"/>
          <w:szCs w:val="28"/>
          <w:lang w:val="uk-UA" w:eastAsia="ru-RU"/>
        </w:rPr>
        <w:t xml:space="preserve"> //Стратегія економічного розвитку України. – 2012. - №4. – С.40-50.</w:t>
      </w:r>
    </w:p>
    <w:p w:rsidR="00BA19A1" w:rsidRPr="00BA19A1" w:rsidRDefault="00BA19A1" w:rsidP="00BA19A1">
      <w:pPr>
        <w:spacing w:after="0" w:line="360" w:lineRule="auto"/>
        <w:ind w:left="57" w:right="-1" w:firstLine="567"/>
        <w:jc w:val="both"/>
        <w:rPr>
          <w:rFonts w:ascii="Times New Roman" w:eastAsia="Times New Roman" w:hAnsi="Times New Roman" w:cs="Times New Roman"/>
          <w:sz w:val="28"/>
          <w:szCs w:val="28"/>
          <w:lang w:val="uk-UA" w:eastAsia="ru-RU"/>
        </w:rPr>
      </w:pPr>
      <w:r w:rsidRPr="00BA19A1">
        <w:rPr>
          <w:rFonts w:ascii="Times New Roman" w:eastAsia="Times New Roman" w:hAnsi="Times New Roman" w:cs="Times New Roman"/>
          <w:sz w:val="28"/>
          <w:szCs w:val="28"/>
          <w:lang w:val="uk-UA" w:eastAsia="ru-RU"/>
        </w:rPr>
        <w:t xml:space="preserve">3.Черваньов Д.М. Інноваційні тенденції розвитку міжнародної економіки в сучасних умовах/ Д.М. </w:t>
      </w:r>
      <w:proofErr w:type="spellStart"/>
      <w:r w:rsidRPr="00BA19A1">
        <w:rPr>
          <w:rFonts w:ascii="Times New Roman" w:eastAsia="Times New Roman" w:hAnsi="Times New Roman" w:cs="Times New Roman"/>
          <w:sz w:val="28"/>
          <w:szCs w:val="28"/>
          <w:lang w:val="uk-UA" w:eastAsia="ru-RU"/>
        </w:rPr>
        <w:t>Черваньов</w:t>
      </w:r>
      <w:proofErr w:type="spellEnd"/>
      <w:r w:rsidRPr="00BA19A1">
        <w:rPr>
          <w:rFonts w:ascii="Times New Roman" w:eastAsia="Times New Roman" w:hAnsi="Times New Roman" w:cs="Times New Roman"/>
          <w:sz w:val="28"/>
          <w:szCs w:val="28"/>
          <w:lang w:val="uk-UA" w:eastAsia="ru-RU"/>
        </w:rPr>
        <w:t xml:space="preserve"> //Вісник Економіка (КНУ ім. Шевченка). – 2010. – Вип. 48. – С. 5-6</w:t>
      </w:r>
    </w:p>
    <w:p w:rsidR="00BA19A1" w:rsidRPr="00BA19A1" w:rsidRDefault="00BA19A1" w:rsidP="00BA19A1">
      <w:pPr>
        <w:spacing w:after="0" w:line="360" w:lineRule="auto"/>
        <w:ind w:left="57" w:right="-1" w:firstLine="567"/>
        <w:jc w:val="both"/>
        <w:rPr>
          <w:rFonts w:ascii="Times New Roman" w:eastAsia="Times New Roman" w:hAnsi="Times New Roman" w:cs="Times New Roman"/>
          <w:sz w:val="24"/>
          <w:szCs w:val="30"/>
          <w:lang w:val="uk-UA" w:eastAsia="ru-RU"/>
        </w:rPr>
      </w:pPr>
    </w:p>
    <w:sectPr w:rsidR="00BA19A1" w:rsidRPr="00BA19A1" w:rsidSect="003075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AF27D4"/>
    <w:multiLevelType w:val="hybridMultilevel"/>
    <w:tmpl w:val="449A3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E33744"/>
    <w:multiLevelType w:val="hybridMultilevel"/>
    <w:tmpl w:val="62E8D32A"/>
    <w:lvl w:ilvl="0" w:tplc="BEBE35D4">
      <w:start w:val="2"/>
      <w:numFmt w:val="bullet"/>
      <w:lvlText w:val="-"/>
      <w:lvlJc w:val="left"/>
      <w:pPr>
        <w:tabs>
          <w:tab w:val="num" w:pos="1610"/>
        </w:tabs>
        <w:ind w:left="1610" w:hanging="900"/>
      </w:pPr>
      <w:rPr>
        <w:rFonts w:ascii="Times New Roman" w:eastAsia="Times New Roman" w:hAnsi="Times New Roman" w:cs="Times New Roman" w:hint="default"/>
      </w:rPr>
    </w:lvl>
    <w:lvl w:ilvl="1" w:tplc="04190003" w:tentative="1">
      <w:start w:val="1"/>
      <w:numFmt w:val="bullet"/>
      <w:lvlText w:val="o"/>
      <w:lvlJc w:val="left"/>
      <w:pPr>
        <w:tabs>
          <w:tab w:val="num" w:pos="1790"/>
        </w:tabs>
        <w:ind w:left="1790" w:hanging="360"/>
      </w:pPr>
      <w:rPr>
        <w:rFonts w:ascii="Courier New" w:hAnsi="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2">
    <w:nsid w:val="7A432F65"/>
    <w:multiLevelType w:val="hybridMultilevel"/>
    <w:tmpl w:val="7B96A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6B3534"/>
    <w:multiLevelType w:val="hybridMultilevel"/>
    <w:tmpl w:val="F81279C6"/>
    <w:lvl w:ilvl="0" w:tplc="9DDEC98E">
      <w:start w:val="1"/>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C6D8B"/>
    <w:rsid w:val="00045B75"/>
    <w:rsid w:val="001A7B7A"/>
    <w:rsid w:val="001F13BF"/>
    <w:rsid w:val="002031CD"/>
    <w:rsid w:val="002C6D8B"/>
    <w:rsid w:val="00307580"/>
    <w:rsid w:val="003B4E54"/>
    <w:rsid w:val="00473609"/>
    <w:rsid w:val="00522352"/>
    <w:rsid w:val="00543752"/>
    <w:rsid w:val="005B216B"/>
    <w:rsid w:val="00693E44"/>
    <w:rsid w:val="006A152C"/>
    <w:rsid w:val="006D53F4"/>
    <w:rsid w:val="006F4B7B"/>
    <w:rsid w:val="007A3F59"/>
    <w:rsid w:val="007B7425"/>
    <w:rsid w:val="008223F8"/>
    <w:rsid w:val="0088393F"/>
    <w:rsid w:val="00974509"/>
    <w:rsid w:val="00BA19A1"/>
    <w:rsid w:val="00C20377"/>
    <w:rsid w:val="00C25AEA"/>
    <w:rsid w:val="00C32112"/>
    <w:rsid w:val="00CF1A0B"/>
    <w:rsid w:val="00D20180"/>
    <w:rsid w:val="00DB6AE2"/>
    <w:rsid w:val="00DD1ABF"/>
    <w:rsid w:val="00E02C25"/>
    <w:rsid w:val="00E41AD2"/>
    <w:rsid w:val="00E47E78"/>
    <w:rsid w:val="00EE31F6"/>
    <w:rsid w:val="00F370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5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1F6"/>
    <w:pPr>
      <w:ind w:left="720"/>
      <w:contextualSpacing/>
    </w:pPr>
  </w:style>
  <w:style w:type="paragraph" w:styleId="a4">
    <w:name w:val="Body Text"/>
    <w:basedOn w:val="a"/>
    <w:link w:val="a5"/>
    <w:uiPriority w:val="99"/>
    <w:semiHidden/>
    <w:unhideWhenUsed/>
    <w:rsid w:val="00BA19A1"/>
    <w:pPr>
      <w:spacing w:after="120"/>
    </w:pPr>
  </w:style>
  <w:style w:type="character" w:customStyle="1" w:styleId="a5">
    <w:name w:val="Основной текст Знак"/>
    <w:basedOn w:val="a0"/>
    <w:link w:val="a4"/>
    <w:uiPriority w:val="99"/>
    <w:semiHidden/>
    <w:rsid w:val="00BA19A1"/>
  </w:style>
  <w:style w:type="paragraph" w:styleId="a6">
    <w:name w:val="Balloon Text"/>
    <w:basedOn w:val="a"/>
    <w:link w:val="a7"/>
    <w:uiPriority w:val="99"/>
    <w:semiHidden/>
    <w:unhideWhenUsed/>
    <w:rsid w:val="00C3211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21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1F6"/>
    <w:pPr>
      <w:ind w:left="720"/>
      <w:contextualSpacing/>
    </w:pPr>
  </w:style>
  <w:style w:type="paragraph" w:styleId="a4">
    <w:name w:val="Body Text"/>
    <w:basedOn w:val="a"/>
    <w:link w:val="a5"/>
    <w:uiPriority w:val="99"/>
    <w:semiHidden/>
    <w:unhideWhenUsed/>
    <w:rsid w:val="00BA19A1"/>
    <w:pPr>
      <w:spacing w:after="120"/>
    </w:pPr>
  </w:style>
  <w:style w:type="character" w:customStyle="1" w:styleId="a5">
    <w:name w:val="Основной текст Знак"/>
    <w:basedOn w:val="a0"/>
    <w:link w:val="a4"/>
    <w:uiPriority w:val="99"/>
    <w:semiHidden/>
    <w:rsid w:val="00BA19A1"/>
  </w:style>
  <w:style w:type="paragraph" w:styleId="a6">
    <w:name w:val="Balloon Text"/>
    <w:basedOn w:val="a"/>
    <w:link w:val="a7"/>
    <w:uiPriority w:val="99"/>
    <w:semiHidden/>
    <w:unhideWhenUsed/>
    <w:rsid w:val="00C3211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21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1A0A9-7DF8-41C9-BAFB-840270441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1841</Words>
  <Characters>10496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Білокур Ганна Віталіївна</dc:creator>
  <cp:keywords/>
  <dc:description/>
  <cp:lastModifiedBy>Dom</cp:lastModifiedBy>
  <cp:revision>5</cp:revision>
  <cp:lastPrinted>2016-09-16T15:52:00Z</cp:lastPrinted>
  <dcterms:created xsi:type="dcterms:W3CDTF">2016-03-18T20:31:00Z</dcterms:created>
  <dcterms:modified xsi:type="dcterms:W3CDTF">2021-03-25T09:56:00Z</dcterms:modified>
</cp:coreProperties>
</file>